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F8" w:rsidRPr="00520298" w:rsidRDefault="00A834F8" w:rsidP="00A834F8">
      <w:pPr>
        <w:pStyle w:val="31"/>
        <w:shd w:val="clear" w:color="auto" w:fill="auto"/>
        <w:tabs>
          <w:tab w:val="left" w:leader="underscore" w:pos="8241"/>
        </w:tabs>
        <w:spacing w:line="276" w:lineRule="auto"/>
        <w:ind w:firstLine="0"/>
        <w:jc w:val="center"/>
        <w:rPr>
          <w:lang w:eastAsia="en-US"/>
        </w:rPr>
      </w:pPr>
      <w:r w:rsidRPr="00520298">
        <w:t>Предварительный договор купли-продажи №</w:t>
      </w:r>
      <w:r w:rsidRPr="0096462C">
        <w:rPr>
          <w:highlight w:val="yellow"/>
          <w:lang w:val="ru-RU" w:eastAsia="en-US"/>
        </w:rPr>
        <w:t>___</w:t>
      </w:r>
    </w:p>
    <w:p w:rsidR="00A834F8" w:rsidRPr="00520298" w:rsidRDefault="00A834F8" w:rsidP="00A834F8">
      <w:pPr>
        <w:pStyle w:val="31"/>
        <w:shd w:val="clear" w:color="auto" w:fill="auto"/>
        <w:tabs>
          <w:tab w:val="left" w:leader="underscore" w:pos="8241"/>
        </w:tabs>
        <w:spacing w:line="276" w:lineRule="auto"/>
        <w:ind w:firstLine="0"/>
        <w:rPr>
          <w:lang w:val="ru-RU"/>
        </w:rPr>
      </w:pPr>
    </w:p>
    <w:p w:rsidR="00A834F8" w:rsidRPr="00520298" w:rsidRDefault="00A834F8" w:rsidP="00A834F8">
      <w:pPr>
        <w:pStyle w:val="21"/>
        <w:shd w:val="clear" w:color="auto" w:fill="auto"/>
        <w:tabs>
          <w:tab w:val="left" w:pos="7056"/>
          <w:tab w:val="left" w:leader="underscore" w:pos="7490"/>
          <w:tab w:val="left" w:leader="underscore" w:pos="8608"/>
        </w:tabs>
        <w:spacing w:line="276" w:lineRule="auto"/>
        <w:ind w:firstLine="0"/>
      </w:pPr>
      <w:r w:rsidRPr="00520298">
        <w:t>г. Москва</w:t>
      </w:r>
      <w:r w:rsidRPr="00520298">
        <w:rPr>
          <w:lang w:val="ru-RU"/>
        </w:rPr>
        <w:t xml:space="preserve">                                                                                                                      </w:t>
      </w:r>
      <w:r w:rsidRPr="0096462C">
        <w:rPr>
          <w:highlight w:val="yellow"/>
        </w:rPr>
        <w:t>«</w:t>
      </w:r>
      <w:r w:rsidRPr="0096462C">
        <w:rPr>
          <w:highlight w:val="yellow"/>
          <w:lang w:val="ru-RU"/>
        </w:rPr>
        <w:t>___</w:t>
      </w:r>
      <w:r w:rsidR="008956BA" w:rsidRPr="0096462C">
        <w:rPr>
          <w:highlight w:val="yellow"/>
        </w:rPr>
        <w:t>»_____________</w:t>
      </w:r>
      <w:r w:rsidR="007B0C34" w:rsidRPr="0096462C">
        <w:rPr>
          <w:highlight w:val="yellow"/>
          <w:lang w:val="ru-RU"/>
        </w:rPr>
        <w:t>_</w:t>
      </w:r>
      <w:r w:rsidR="008956BA" w:rsidRPr="0096462C">
        <w:rPr>
          <w:highlight w:val="yellow"/>
        </w:rPr>
        <w:t>____201</w:t>
      </w:r>
      <w:r w:rsidR="007B0C34" w:rsidRPr="0096462C">
        <w:rPr>
          <w:highlight w:val="yellow"/>
          <w:lang w:val="ru-RU"/>
        </w:rPr>
        <w:t>9</w:t>
      </w:r>
      <w:r w:rsidR="00E6541B" w:rsidRPr="0096462C">
        <w:rPr>
          <w:highlight w:val="yellow"/>
          <w:lang w:val="ru-RU"/>
        </w:rPr>
        <w:t xml:space="preserve"> </w:t>
      </w:r>
      <w:r w:rsidRPr="0096462C">
        <w:rPr>
          <w:highlight w:val="yellow"/>
        </w:rPr>
        <w:t>года</w:t>
      </w:r>
    </w:p>
    <w:p w:rsidR="00A834F8" w:rsidRPr="00520298" w:rsidRDefault="00A834F8" w:rsidP="00A834F8">
      <w:pPr>
        <w:pStyle w:val="21"/>
        <w:shd w:val="clear" w:color="auto" w:fill="auto"/>
        <w:tabs>
          <w:tab w:val="left" w:pos="7056"/>
          <w:tab w:val="left" w:leader="underscore" w:pos="7490"/>
          <w:tab w:val="left" w:leader="underscore" w:pos="8608"/>
        </w:tabs>
        <w:spacing w:line="276" w:lineRule="auto"/>
        <w:ind w:firstLine="0"/>
      </w:pPr>
    </w:p>
    <w:p w:rsidR="00A834F8" w:rsidRPr="00520298" w:rsidRDefault="00A834F8" w:rsidP="00A834F8">
      <w:pPr>
        <w:pStyle w:val="21"/>
        <w:shd w:val="clear" w:color="auto" w:fill="auto"/>
        <w:tabs>
          <w:tab w:val="left" w:leader="underscore" w:pos="3035"/>
          <w:tab w:val="left" w:leader="underscore" w:pos="5117"/>
        </w:tabs>
        <w:spacing w:line="276" w:lineRule="auto"/>
        <w:ind w:firstLine="0"/>
      </w:pPr>
      <w:r w:rsidRPr="0096462C">
        <w:rPr>
          <w:highlight w:val="yellow"/>
          <w:lang w:val="ru-RU"/>
        </w:rPr>
        <w:t>_____________________________</w:t>
      </w:r>
      <w:r w:rsidRPr="0096462C">
        <w:rPr>
          <w:highlight w:val="yellow"/>
        </w:rPr>
        <w:t xml:space="preserve"> (ФИО) (</w:t>
      </w:r>
      <w:r w:rsidRPr="0096462C">
        <w:rPr>
          <w:highlight w:val="yellow"/>
          <w:lang w:val="ru-RU"/>
        </w:rPr>
        <w:t>____________</w:t>
      </w:r>
      <w:r w:rsidRPr="0096462C">
        <w:rPr>
          <w:highlight w:val="yellow"/>
        </w:rPr>
        <w:t xml:space="preserve"> года рождения, паспорт гражданина Российской Федерации</w:t>
      </w:r>
      <w:r w:rsidRPr="0096462C">
        <w:rPr>
          <w:highlight w:val="yellow"/>
          <w:lang w:val="ru-RU"/>
        </w:rPr>
        <w:t xml:space="preserve">  серия ______ номер ______________</w:t>
      </w:r>
      <w:r w:rsidRPr="0096462C">
        <w:rPr>
          <w:highlight w:val="yellow"/>
        </w:rPr>
        <w:t>, выдан</w:t>
      </w:r>
      <w:r w:rsidRPr="0096462C">
        <w:rPr>
          <w:highlight w:val="yellow"/>
          <w:lang w:val="ru-RU"/>
        </w:rPr>
        <w:t xml:space="preserve"> </w:t>
      </w:r>
      <w:r w:rsidRPr="0096462C">
        <w:rPr>
          <w:highlight w:val="yellow"/>
        </w:rPr>
        <w:t>«___»</w:t>
      </w:r>
      <w:r w:rsidRPr="0096462C">
        <w:rPr>
          <w:highlight w:val="yellow"/>
          <w:lang w:val="ru-RU"/>
        </w:rPr>
        <w:t>______________</w:t>
      </w:r>
      <w:r w:rsidRPr="0096462C">
        <w:rPr>
          <w:highlight w:val="yellow"/>
        </w:rPr>
        <w:t>___</w:t>
      </w:r>
      <w:r w:rsidRPr="0096462C">
        <w:rPr>
          <w:highlight w:val="yellow"/>
          <w:lang w:val="ru-RU"/>
        </w:rPr>
        <w:t xml:space="preserve"> 201 </w:t>
      </w:r>
      <w:proofErr w:type="spellStart"/>
      <w:r w:rsidRPr="0096462C">
        <w:rPr>
          <w:highlight w:val="yellow"/>
        </w:rPr>
        <w:t>г</w:t>
      </w:r>
      <w:r w:rsidRPr="0096462C">
        <w:rPr>
          <w:highlight w:val="yellow"/>
          <w:lang w:val="ru-RU"/>
        </w:rPr>
        <w:t>о</w:t>
      </w:r>
      <w:proofErr w:type="spellEnd"/>
      <w:r w:rsidRPr="0096462C">
        <w:rPr>
          <w:highlight w:val="yellow"/>
        </w:rPr>
        <w:t>да, код подразделения _______,</w:t>
      </w:r>
      <w:r w:rsidRPr="0096462C">
        <w:rPr>
          <w:highlight w:val="yellow"/>
          <w:lang w:val="ru-RU"/>
        </w:rPr>
        <w:t xml:space="preserve"> </w:t>
      </w:r>
      <w:r w:rsidRPr="0096462C">
        <w:rPr>
          <w:highlight w:val="yellow"/>
        </w:rPr>
        <w:t>зарегистрирован</w:t>
      </w:r>
      <w:r w:rsidRPr="0096462C">
        <w:rPr>
          <w:highlight w:val="yellow"/>
          <w:lang w:val="ru-RU"/>
        </w:rPr>
        <w:t xml:space="preserve">__________________________________________________________________________ </w:t>
      </w:r>
      <w:r w:rsidRPr="0096462C">
        <w:rPr>
          <w:highlight w:val="yellow"/>
        </w:rPr>
        <w:t>по</w:t>
      </w:r>
      <w:r w:rsidRPr="0096462C">
        <w:rPr>
          <w:highlight w:val="yellow"/>
          <w:lang w:val="ru-RU"/>
        </w:rPr>
        <w:t xml:space="preserve"> </w:t>
      </w:r>
      <w:r w:rsidRPr="0096462C">
        <w:rPr>
          <w:highlight w:val="yellow"/>
        </w:rPr>
        <w:t>адресу:</w:t>
      </w:r>
      <w:r w:rsidRPr="0096462C">
        <w:rPr>
          <w:highlight w:val="yellow"/>
          <w:lang w:val="ru-RU"/>
        </w:rPr>
        <w:t>________________________________________</w:t>
      </w:r>
      <w:r w:rsidRPr="0096462C">
        <w:rPr>
          <w:highlight w:val="yellow"/>
        </w:rPr>
        <w:t>____)</w:t>
      </w:r>
      <w:r w:rsidRPr="00520298">
        <w:t xml:space="preserve"> именуем</w:t>
      </w:r>
      <w:r w:rsidR="00BF17DA">
        <w:rPr>
          <w:lang w:val="ru-RU"/>
        </w:rPr>
        <w:t>ый</w:t>
      </w:r>
      <w:r w:rsidRPr="00520298">
        <w:rPr>
          <w:lang w:val="ru-RU"/>
        </w:rPr>
        <w:t xml:space="preserve"> </w:t>
      </w:r>
      <w:r w:rsidRPr="00520298">
        <w:t>в</w:t>
      </w:r>
      <w:r w:rsidRPr="00520298">
        <w:rPr>
          <w:lang w:val="ru-RU"/>
        </w:rPr>
        <w:t xml:space="preserve"> </w:t>
      </w:r>
      <w:r w:rsidRPr="00520298">
        <w:t xml:space="preserve">дальнейшем </w:t>
      </w:r>
      <w:r w:rsidRPr="00520298">
        <w:rPr>
          <w:rStyle w:val="23"/>
          <w:color w:val="auto"/>
        </w:rPr>
        <w:t xml:space="preserve">«Покупатель», </w:t>
      </w:r>
      <w:r w:rsidRPr="00520298">
        <w:t xml:space="preserve">с одной стороны, и </w:t>
      </w:r>
      <w:r w:rsidRPr="00520298">
        <w:rPr>
          <w:b/>
        </w:rPr>
        <w:t>Общество с ограниченной ответственностью «</w:t>
      </w:r>
      <w:r w:rsidR="00CC2449">
        <w:rPr>
          <w:b/>
          <w:lang w:val="ru-RU"/>
        </w:rPr>
        <w:t>Бриз</w:t>
      </w:r>
      <w:r w:rsidRPr="00520298">
        <w:rPr>
          <w:b/>
        </w:rPr>
        <w:t>»</w:t>
      </w:r>
      <w:r w:rsidRPr="00520298">
        <w:t xml:space="preserve">, в лице </w:t>
      </w:r>
      <w:r w:rsidR="004730AD">
        <w:rPr>
          <w:lang w:val="ru-RU"/>
        </w:rPr>
        <w:t>Директора</w:t>
      </w:r>
      <w:r w:rsidRPr="00520298">
        <w:t xml:space="preserve"> </w:t>
      </w:r>
      <w:r w:rsidR="00CC2449">
        <w:rPr>
          <w:lang w:val="ru-RU"/>
        </w:rPr>
        <w:t xml:space="preserve">Ведмеденко Ивана </w:t>
      </w:r>
      <w:r w:rsidRPr="00520298">
        <w:t xml:space="preserve">Ивановича, действующего на основании Устава, именуемое в дальнейшем </w:t>
      </w:r>
      <w:r w:rsidRPr="00520298">
        <w:rPr>
          <w:b/>
          <w:lang w:val="ru-RU"/>
        </w:rPr>
        <w:t>«Продавец»</w:t>
      </w:r>
      <w:r w:rsidRPr="00520298">
        <w:t>,  с другой стороны, вместе именуемые в дальнейшем «Стороны», а по отдельности «Сторона», заключили настоящий Предварительный договор купли-продажи (далее по тексту - Договор) о нижеследующем:</w:t>
      </w:r>
    </w:p>
    <w:p w:rsidR="00A834F8" w:rsidRPr="00520298" w:rsidRDefault="00A834F8" w:rsidP="00A834F8">
      <w:pPr>
        <w:pStyle w:val="21"/>
        <w:shd w:val="clear" w:color="auto" w:fill="auto"/>
        <w:tabs>
          <w:tab w:val="left" w:leader="underscore" w:pos="3035"/>
          <w:tab w:val="left" w:leader="underscore" w:pos="5117"/>
        </w:tabs>
        <w:spacing w:line="276" w:lineRule="auto"/>
        <w:ind w:firstLine="0"/>
      </w:pPr>
    </w:p>
    <w:p w:rsidR="00A834F8" w:rsidRPr="00520298" w:rsidRDefault="00A834F8" w:rsidP="00A834F8">
      <w:pPr>
        <w:pStyle w:val="3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r w:rsidRPr="00520298">
        <w:t>ПРЕДМЕТ ДОГОВОРА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284" w:firstLine="0"/>
      </w:pPr>
    </w:p>
    <w:p w:rsidR="00A834F8" w:rsidRPr="00520298" w:rsidRDefault="00A834F8" w:rsidP="00A834F8">
      <w:pPr>
        <w:pStyle w:val="21"/>
        <w:numPr>
          <w:ilvl w:val="2"/>
          <w:numId w:val="3"/>
        </w:numPr>
        <w:shd w:val="clear" w:color="auto" w:fill="auto"/>
        <w:spacing w:line="276" w:lineRule="auto"/>
      </w:pPr>
      <w:r w:rsidRPr="00520298">
        <w:t xml:space="preserve">По настоящему Договору Стороны обязуются на условиях, предусмотренных настоящим Договором, заключить в будущем договор купли - продажи (далее по тексту - «Основной договор») </w:t>
      </w:r>
      <w:r w:rsidR="000E089E" w:rsidRPr="00520298">
        <w:rPr>
          <w:lang w:val="ru-RU"/>
        </w:rPr>
        <w:t>объекта недвижимого имущества</w:t>
      </w:r>
      <w:r w:rsidRPr="00520298">
        <w:t xml:space="preserve"> (именуемое далее - «</w:t>
      </w:r>
      <w:r w:rsidR="000E089E" w:rsidRPr="00520298">
        <w:rPr>
          <w:lang w:val="ru-RU"/>
        </w:rPr>
        <w:t>Объект</w:t>
      </w:r>
      <w:r w:rsidRPr="00520298">
        <w:t>»), выделенного на сх</w:t>
      </w:r>
      <w:r w:rsidR="000E089E" w:rsidRPr="00520298">
        <w:t>еме в Приложении №</w:t>
      </w:r>
      <w:r w:rsidR="000E089E" w:rsidRPr="00520298">
        <w:rPr>
          <w:lang w:val="ru-RU"/>
        </w:rPr>
        <w:t xml:space="preserve"> 1</w:t>
      </w:r>
      <w:r w:rsidRPr="00520298">
        <w:t xml:space="preserve"> к настоящему Договору, находящегося в Здании, расположенном по адресу: г. Москва, </w:t>
      </w:r>
      <w:r w:rsidR="00CC2449">
        <w:rPr>
          <w:lang w:val="ru-RU"/>
        </w:rPr>
        <w:t>Столешников пер.</w:t>
      </w:r>
      <w:r w:rsidRPr="00520298">
        <w:t>, д.7, стр.1 (далее по тексту - «</w:t>
      </w:r>
      <w:r w:rsidR="004D62A4" w:rsidRPr="00520298">
        <w:rPr>
          <w:lang w:val="ru-RU"/>
        </w:rPr>
        <w:t>Здание</w:t>
      </w:r>
      <w:r w:rsidRPr="00520298">
        <w:t>»), и имеющего следующие характеристики на момент подписания настоящего Договора: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</w:pPr>
    </w:p>
    <w:p w:rsidR="00A834F8" w:rsidRPr="00520298" w:rsidRDefault="00A834F8" w:rsidP="00A834F8">
      <w:pPr>
        <w:pStyle w:val="a6"/>
        <w:shd w:val="clear" w:color="auto" w:fill="auto"/>
        <w:spacing w:line="276" w:lineRule="auto"/>
        <w:ind w:firstLine="708"/>
        <w:jc w:val="both"/>
      </w:pPr>
      <w:r w:rsidRPr="00520298">
        <w:t xml:space="preserve">Таблица № 1. </w:t>
      </w:r>
    </w:p>
    <w:tbl>
      <w:tblPr>
        <w:tblOverlap w:val="never"/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5"/>
        <w:gridCol w:w="2976"/>
        <w:gridCol w:w="3544"/>
      </w:tblGrid>
      <w:tr w:rsidR="00A834F8" w:rsidRPr="00520298" w:rsidTr="00355C43">
        <w:trPr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8" w:rsidRPr="00520298" w:rsidRDefault="00A834F8" w:rsidP="00E4094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lang w:val="en-US" w:eastAsia="ru-RU"/>
              </w:rPr>
            </w:pPr>
            <w:r w:rsidRPr="00520298">
              <w:rPr>
                <w:rStyle w:val="22"/>
                <w:color w:val="auto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8" w:rsidRPr="00520298" w:rsidRDefault="00A834F8" w:rsidP="00E4094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lang w:val="ru-RU" w:eastAsia="ru-RU"/>
              </w:rPr>
            </w:pPr>
            <w:r w:rsidRPr="00520298">
              <w:rPr>
                <w:rStyle w:val="22"/>
                <w:color w:val="auto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4F8" w:rsidRPr="00520298" w:rsidRDefault="00A834F8" w:rsidP="00E4094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lang w:val="ru-RU" w:eastAsia="ru-RU"/>
              </w:rPr>
            </w:pPr>
            <w:r w:rsidRPr="00520298">
              <w:rPr>
                <w:rStyle w:val="22"/>
                <w:color w:val="auto"/>
                <w:lang w:val="en-US"/>
              </w:rPr>
              <w:t>III</w:t>
            </w:r>
          </w:p>
        </w:tc>
      </w:tr>
      <w:tr w:rsidR="00A834F8" w:rsidRPr="00520298" w:rsidTr="00355C43">
        <w:trPr>
          <w:trHeight w:val="3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8" w:rsidRPr="00520298" w:rsidRDefault="00A834F8" w:rsidP="00E4094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lang w:val="ru-RU" w:eastAsia="ru-RU"/>
              </w:rPr>
            </w:pPr>
            <w:r w:rsidRPr="00520298">
              <w:rPr>
                <w:rStyle w:val="22"/>
                <w:color w:val="auto"/>
              </w:rPr>
              <w:t>условный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8" w:rsidRPr="00520298" w:rsidRDefault="00A834F8" w:rsidP="00E4094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lang w:val="ru-RU" w:eastAsia="ru-RU"/>
              </w:rPr>
            </w:pPr>
            <w:r w:rsidRPr="00520298">
              <w:rPr>
                <w:rStyle w:val="22"/>
                <w:color w:val="auto"/>
              </w:rPr>
              <w:t>этаж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8" w:rsidRPr="00520298" w:rsidRDefault="00A834F8" w:rsidP="00E4094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lang w:val="ru-RU" w:eastAsia="ru-RU"/>
              </w:rPr>
            </w:pPr>
            <w:r w:rsidRPr="00520298">
              <w:rPr>
                <w:rStyle w:val="22"/>
                <w:color w:val="auto"/>
              </w:rPr>
              <w:t>Суммарная проектная площадь (кв.м.)</w:t>
            </w:r>
          </w:p>
        </w:tc>
      </w:tr>
      <w:tr w:rsidR="00A834F8" w:rsidRPr="00520298" w:rsidTr="00355C43">
        <w:trPr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F8" w:rsidRPr="00520298" w:rsidRDefault="0096462C" w:rsidP="00E409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C6905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en-US"/>
              </w:rPr>
              <w:t>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4F8" w:rsidRPr="00520298" w:rsidRDefault="0096462C" w:rsidP="00E409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C6905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en-US"/>
              </w:rPr>
              <w:t>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F8" w:rsidRPr="00520298" w:rsidRDefault="0096462C" w:rsidP="00E4094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C6905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en-US"/>
              </w:rPr>
              <w:t>__</w:t>
            </w:r>
          </w:p>
        </w:tc>
      </w:tr>
    </w:tbl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0"/>
      </w:pP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  <w:rPr>
          <w:lang w:val="ru-RU"/>
        </w:rPr>
      </w:pPr>
      <w:r w:rsidRPr="00520298">
        <w:t xml:space="preserve">В случае </w:t>
      </w:r>
      <w:r w:rsidR="00355C43" w:rsidRPr="00520298">
        <w:t>наличия на схеме в Приложении №</w:t>
      </w:r>
      <w:r w:rsidR="00355C43" w:rsidRPr="00520298">
        <w:rPr>
          <w:lang w:val="ru-RU"/>
        </w:rPr>
        <w:t xml:space="preserve"> 1</w:t>
      </w:r>
      <w:r w:rsidRPr="00520298">
        <w:t xml:space="preserve"> каких-либо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Продавца каких-либо обязательств по установке/поставке указываемых объектов.</w:t>
      </w:r>
    </w:p>
    <w:p w:rsidR="00355C43" w:rsidRPr="00520298" w:rsidRDefault="00355C43" w:rsidP="00A834F8">
      <w:pPr>
        <w:pStyle w:val="21"/>
        <w:shd w:val="clear" w:color="auto" w:fill="auto"/>
        <w:spacing w:line="276" w:lineRule="auto"/>
        <w:ind w:left="360" w:firstLine="0"/>
        <w:rPr>
          <w:lang w:val="ru-RU"/>
        </w:rPr>
      </w:pPr>
      <w:r w:rsidRPr="00520298">
        <w:rPr>
          <w:lang w:val="ru-RU"/>
        </w:rPr>
        <w:t xml:space="preserve">Описание и технические характеристики Объекта указаны в Приложении № 2 к </w:t>
      </w:r>
      <w:r w:rsidRPr="00520298">
        <w:t>настоящему Договору</w:t>
      </w:r>
      <w:r w:rsidRPr="00520298">
        <w:rPr>
          <w:lang w:val="ru-RU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3"/>
        </w:numPr>
        <w:shd w:val="clear" w:color="auto" w:fill="auto"/>
        <w:spacing w:line="276" w:lineRule="auto"/>
      </w:pPr>
      <w:r w:rsidRPr="00520298">
        <w:t xml:space="preserve">Основной договор заключается на условиях, указанных в настоящем Договоре, по форме, </w:t>
      </w:r>
      <w:r w:rsidR="00E367FB" w:rsidRPr="00520298">
        <w:rPr>
          <w:lang w:val="ru-RU"/>
        </w:rPr>
        <w:t>согласованной Сторонами</w:t>
      </w:r>
      <w:r w:rsidRPr="00520298">
        <w:t xml:space="preserve">, являющейся Приложением № </w:t>
      </w:r>
      <w:r w:rsidR="00E367FB" w:rsidRPr="00520298">
        <w:rPr>
          <w:lang w:val="ru-RU"/>
        </w:rPr>
        <w:t>3</w:t>
      </w:r>
      <w:r w:rsidRPr="00520298">
        <w:t xml:space="preserve"> к </w:t>
      </w:r>
      <w:r w:rsidR="00E367FB" w:rsidRPr="00520298">
        <w:rPr>
          <w:lang w:val="ru-RU"/>
        </w:rPr>
        <w:t xml:space="preserve">настоящему </w:t>
      </w:r>
      <w:r w:rsidRPr="00520298">
        <w:t>Договору</w:t>
      </w:r>
    </w:p>
    <w:p w:rsidR="00A834F8" w:rsidRPr="00520298" w:rsidRDefault="00A834F8" w:rsidP="00A834F8">
      <w:pPr>
        <w:pStyle w:val="21"/>
        <w:numPr>
          <w:ilvl w:val="2"/>
          <w:numId w:val="3"/>
        </w:numPr>
        <w:shd w:val="clear" w:color="auto" w:fill="auto"/>
        <w:spacing w:line="276" w:lineRule="auto"/>
      </w:pPr>
      <w:r w:rsidRPr="00520298">
        <w:t xml:space="preserve">Основной договор будет заключен Сторонами в срок не позднее </w:t>
      </w:r>
      <w:r w:rsidRPr="0096462C">
        <w:rPr>
          <w:highlight w:val="yellow"/>
        </w:rPr>
        <w:t>«</w:t>
      </w:r>
      <w:r w:rsidR="00CF2270" w:rsidRPr="0096462C">
        <w:rPr>
          <w:highlight w:val="yellow"/>
          <w:lang w:val="ru-RU"/>
        </w:rPr>
        <w:t>____</w:t>
      </w:r>
      <w:r w:rsidRPr="0096462C">
        <w:rPr>
          <w:highlight w:val="yellow"/>
        </w:rPr>
        <w:t>»</w:t>
      </w:r>
      <w:r w:rsidRPr="00520298">
        <w:t xml:space="preserve"> </w:t>
      </w:r>
      <w:r w:rsidR="00CF2270" w:rsidRPr="0096462C">
        <w:rPr>
          <w:highlight w:val="yellow"/>
          <w:lang w:val="ru-RU"/>
        </w:rPr>
        <w:t>____________</w:t>
      </w:r>
      <w:r w:rsidRPr="00520298">
        <w:t xml:space="preserve"> </w:t>
      </w:r>
      <w:r w:rsidRPr="0096462C">
        <w:rPr>
          <w:highlight w:val="yellow"/>
        </w:rPr>
        <w:t>20</w:t>
      </w:r>
      <w:r w:rsidR="00CF2270" w:rsidRPr="0096462C">
        <w:rPr>
          <w:highlight w:val="yellow"/>
          <w:lang w:val="ru-RU"/>
        </w:rPr>
        <w:t>__</w:t>
      </w:r>
      <w:r w:rsidRPr="00520298">
        <w:t xml:space="preserve"> </w:t>
      </w:r>
      <w:r w:rsidRPr="0096462C">
        <w:rPr>
          <w:highlight w:val="yellow"/>
        </w:rPr>
        <w:t>года</w:t>
      </w:r>
      <w:r w:rsidR="00D77735">
        <w:rPr>
          <w:lang w:val="ru-RU"/>
        </w:rPr>
        <w:t>, но не ранее государственной регистрации права собственности Продавца на Объект.</w:t>
      </w:r>
    </w:p>
    <w:p w:rsidR="00A834F8" w:rsidRPr="00520298" w:rsidRDefault="00A834F8" w:rsidP="00A834F8">
      <w:pPr>
        <w:pStyle w:val="21"/>
        <w:numPr>
          <w:ilvl w:val="2"/>
          <w:numId w:val="3"/>
        </w:numPr>
        <w:shd w:val="clear" w:color="auto" w:fill="auto"/>
        <w:spacing w:line="276" w:lineRule="auto"/>
      </w:pPr>
      <w:r w:rsidRPr="00520298">
        <w:t>В случае если в течение срока, указанного в пункте 1.3. настоящего Договора, Основной договор не будет заключен, при условии надлежащего исполнения Покупателем обязательства по внесению платежа, указанного в п.</w:t>
      </w:r>
      <w:r w:rsidR="003F3AA4">
        <w:rPr>
          <w:lang w:val="ru-RU"/>
        </w:rPr>
        <w:t xml:space="preserve"> </w:t>
      </w:r>
      <w:r w:rsidRPr="00520298">
        <w:t>4.1. настоящего Договора, Стороны придут к соглашению о продлении указанного срока.</w:t>
      </w:r>
    </w:p>
    <w:p w:rsidR="00A834F8" w:rsidRDefault="00A834F8" w:rsidP="00A834F8">
      <w:pPr>
        <w:pStyle w:val="21"/>
        <w:numPr>
          <w:ilvl w:val="2"/>
          <w:numId w:val="3"/>
        </w:numPr>
        <w:shd w:val="clear" w:color="auto" w:fill="auto"/>
        <w:spacing w:line="276" w:lineRule="auto"/>
      </w:pPr>
      <w:r w:rsidRPr="00520298">
        <w:t xml:space="preserve">Покупатель уведомлен и согласен с тем, что </w:t>
      </w:r>
      <w:r w:rsidR="002E2DF0" w:rsidRPr="00520298">
        <w:rPr>
          <w:lang w:val="ru-RU"/>
        </w:rPr>
        <w:t>Здание</w:t>
      </w:r>
      <w:r w:rsidRPr="00520298">
        <w:t>, в котором ра</w:t>
      </w:r>
      <w:r w:rsidR="001556FA" w:rsidRPr="00520298">
        <w:t>сположен</w:t>
      </w:r>
      <w:r w:rsidR="001556FA" w:rsidRPr="00520298">
        <w:rPr>
          <w:lang w:val="ru-RU"/>
        </w:rPr>
        <w:t xml:space="preserve"> Объект</w:t>
      </w:r>
      <w:r w:rsidRPr="00520298">
        <w:t>, является объектом культурного наследия</w:t>
      </w:r>
      <w:r w:rsidR="002E2DF0" w:rsidRPr="00520298">
        <w:rPr>
          <w:lang w:val="ru-RU"/>
        </w:rPr>
        <w:t xml:space="preserve"> </w:t>
      </w:r>
      <w:r w:rsidR="00BF17DA">
        <w:rPr>
          <w:lang w:val="ru-RU"/>
        </w:rPr>
        <w:t xml:space="preserve">регионального значения </w:t>
      </w:r>
      <w:r w:rsidR="001556FA" w:rsidRPr="00520298">
        <w:rPr>
          <w:rFonts w:eastAsia="Calibri"/>
          <w:lang w:eastAsia="en-US"/>
        </w:rPr>
        <w:t xml:space="preserve">«Доходный дом с </w:t>
      </w:r>
      <w:r w:rsidR="00CC2449">
        <w:rPr>
          <w:rFonts w:eastAsia="Calibri"/>
          <w:lang w:val="ru-RU" w:eastAsia="en-US"/>
        </w:rPr>
        <w:t>винным</w:t>
      </w:r>
      <w:r w:rsidR="001556FA" w:rsidRPr="00520298">
        <w:rPr>
          <w:rFonts w:eastAsia="Calibri"/>
          <w:lang w:eastAsia="en-US"/>
        </w:rPr>
        <w:t xml:space="preserve"> магазином </w:t>
      </w:r>
      <w:r w:rsidR="00CC2449">
        <w:rPr>
          <w:rFonts w:eastAsia="Calibri"/>
          <w:lang w:val="ru-RU" w:eastAsia="en-US"/>
        </w:rPr>
        <w:t>О.П. Леве, 1903 г., архитектор А.Э. Эрихсон»</w:t>
      </w:r>
      <w:r w:rsidR="00FF2AD3">
        <w:rPr>
          <w:rFonts w:eastAsia="Calibri"/>
          <w:lang w:val="ru-RU" w:eastAsia="en-US"/>
        </w:rPr>
        <w:t>, включенным в единый государственный реестр объектов культурного наследия (памятников истории и культуры) народов Российской Федерации, регистрационный номер 771410334010005.</w:t>
      </w:r>
      <w:r w:rsidR="001556FA" w:rsidRPr="00520298">
        <w:rPr>
          <w:rFonts w:eastAsia="Calibri"/>
          <w:lang w:eastAsia="en-US"/>
        </w:rPr>
        <w:t xml:space="preserve"> Покупатель обязуется </w:t>
      </w:r>
      <w:r w:rsidR="001556FA" w:rsidRPr="00520298">
        <w:rPr>
          <w:lang w:eastAsia="ru-RU"/>
        </w:rPr>
        <w:t xml:space="preserve">выполнять требования Федерального закона от «25» июня 2002 г. № 73-ФЗ «Об объектах культурного </w:t>
      </w:r>
      <w:r w:rsidR="006005EE">
        <w:rPr>
          <w:lang w:val="ru-RU" w:eastAsia="ru-RU"/>
        </w:rPr>
        <w:t>наследия</w:t>
      </w:r>
      <w:r w:rsidR="001556FA" w:rsidRPr="00520298">
        <w:rPr>
          <w:lang w:eastAsia="ru-RU"/>
        </w:rPr>
        <w:t xml:space="preserve"> (памятниках истории и культуры) народов Российской Федерации»</w:t>
      </w:r>
      <w:r w:rsidR="00D55FD4" w:rsidRPr="00520298">
        <w:rPr>
          <w:lang w:val="ru-RU" w:eastAsia="ru-RU"/>
        </w:rPr>
        <w:t>.</w:t>
      </w:r>
      <w:r w:rsidR="001556FA" w:rsidRPr="00520298">
        <w:rPr>
          <w:lang w:val="ru-RU"/>
        </w:rPr>
        <w:t xml:space="preserve"> </w:t>
      </w:r>
      <w:r w:rsidR="001556FA" w:rsidRPr="00520298">
        <w:t xml:space="preserve"> </w:t>
      </w:r>
    </w:p>
    <w:p w:rsidR="00A834F8" w:rsidRPr="007C19BE" w:rsidRDefault="00A834F8" w:rsidP="00A834F8">
      <w:pPr>
        <w:pStyle w:val="21"/>
        <w:shd w:val="clear" w:color="auto" w:fill="auto"/>
        <w:tabs>
          <w:tab w:val="left" w:pos="3826"/>
        </w:tabs>
        <w:spacing w:line="276" w:lineRule="auto"/>
        <w:ind w:firstLine="0"/>
        <w:rPr>
          <w:strike/>
        </w:rPr>
      </w:pPr>
    </w:p>
    <w:p w:rsidR="00A834F8" w:rsidRPr="00520298" w:rsidRDefault="00A834F8" w:rsidP="00A834F8">
      <w:pPr>
        <w:pStyle w:val="3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r w:rsidRPr="00520298">
        <w:t>ЦЕНА И ПОРЯДОК РАСЧЕТОВ</w:t>
      </w:r>
    </w:p>
    <w:p w:rsidR="00A834F8" w:rsidRPr="00520298" w:rsidRDefault="00A834F8" w:rsidP="00A834F8">
      <w:pPr>
        <w:pStyle w:val="31"/>
        <w:shd w:val="clear" w:color="auto" w:fill="auto"/>
        <w:tabs>
          <w:tab w:val="left" w:pos="4050"/>
        </w:tabs>
        <w:spacing w:line="276" w:lineRule="auto"/>
        <w:ind w:firstLine="0"/>
      </w:pPr>
    </w:p>
    <w:p w:rsidR="00A834F8" w:rsidRPr="00520298" w:rsidRDefault="00A834F8" w:rsidP="00A834F8">
      <w:pPr>
        <w:pStyle w:val="21"/>
        <w:numPr>
          <w:ilvl w:val="2"/>
          <w:numId w:val="5"/>
        </w:numPr>
        <w:shd w:val="clear" w:color="auto" w:fill="auto"/>
        <w:spacing w:line="276" w:lineRule="auto"/>
      </w:pPr>
      <w:r w:rsidRPr="00520298">
        <w:t xml:space="preserve">Цена </w:t>
      </w:r>
      <w:r w:rsidR="00AC7E8E" w:rsidRPr="00520298">
        <w:rPr>
          <w:lang w:val="ru-RU"/>
        </w:rPr>
        <w:t>Объекта</w:t>
      </w:r>
      <w:r w:rsidRPr="00520298">
        <w:t xml:space="preserve"> определяется как произведение Окончательной Суммарной площади </w:t>
      </w:r>
      <w:r w:rsidR="00BF15A5" w:rsidRPr="00520298">
        <w:rPr>
          <w:lang w:val="ru-RU"/>
        </w:rPr>
        <w:t>Объекта</w:t>
      </w:r>
      <w:r w:rsidRPr="00520298">
        <w:t xml:space="preserve"> и стоимости одного квадратного метра площади </w:t>
      </w:r>
      <w:r w:rsidR="00BF15A5" w:rsidRPr="00520298">
        <w:rPr>
          <w:lang w:val="ru-RU"/>
        </w:rPr>
        <w:t>Здания</w:t>
      </w:r>
      <w:r w:rsidRPr="00520298">
        <w:t xml:space="preserve"> равной </w:t>
      </w:r>
      <w:r w:rsidRPr="0096462C">
        <w:rPr>
          <w:highlight w:val="yellow"/>
        </w:rPr>
        <w:t>_________(________</w:t>
      </w:r>
      <w:r w:rsidRPr="00520298">
        <w:t xml:space="preserve">целых 00/100) рублей и составляет </w:t>
      </w:r>
      <w:r w:rsidRPr="0096462C">
        <w:rPr>
          <w:highlight w:val="yellow"/>
        </w:rPr>
        <w:t>_________(________</w:t>
      </w:r>
      <w:r w:rsidRPr="00520298">
        <w:t>целых 00</w:t>
      </w:r>
      <w:r w:rsidR="00C04207">
        <w:t>/100) рублей, в том числе НДС 20</w:t>
      </w:r>
      <w:r w:rsidR="00AC7E8E" w:rsidRPr="00520298">
        <w:rPr>
          <w:lang w:val="ru-RU"/>
        </w:rPr>
        <w:t xml:space="preserve"> </w:t>
      </w:r>
      <w:r w:rsidRPr="00520298">
        <w:t xml:space="preserve">%. 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</w:pPr>
      <w:r w:rsidRPr="00520298">
        <w:t xml:space="preserve">Стоимость одного квадратного метра площади </w:t>
      </w:r>
      <w:r w:rsidR="00BF15A5" w:rsidRPr="00520298">
        <w:rPr>
          <w:lang w:val="ru-RU"/>
        </w:rPr>
        <w:t>Объекта</w:t>
      </w:r>
      <w:r w:rsidRPr="00520298">
        <w:t xml:space="preserve"> является окончательной и изменению не подлежит.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</w:pPr>
      <w:r w:rsidRPr="00520298">
        <w:t xml:space="preserve">На момент подписания настоящего Договора цена </w:t>
      </w:r>
      <w:r w:rsidR="00D77735">
        <w:rPr>
          <w:lang w:val="ru-RU"/>
        </w:rPr>
        <w:t>Объекта</w:t>
      </w:r>
      <w:r w:rsidRPr="00520298">
        <w:t xml:space="preserve"> определяется как произведение Суммарной</w:t>
      </w:r>
      <w:r w:rsidRPr="00520298">
        <w:rPr>
          <w:lang w:val="ru-RU"/>
        </w:rPr>
        <w:t xml:space="preserve"> </w:t>
      </w:r>
      <w:r w:rsidRPr="00520298">
        <w:t xml:space="preserve">Проектной площади </w:t>
      </w:r>
      <w:r w:rsidR="00BF15A5" w:rsidRPr="00520298">
        <w:rPr>
          <w:lang w:val="ru-RU"/>
        </w:rPr>
        <w:t>Объекта</w:t>
      </w:r>
      <w:r w:rsidRPr="00520298">
        <w:t>, указанной в столбце III Таблицы №</w:t>
      </w:r>
      <w:r w:rsidR="00BF15A5" w:rsidRPr="00520298">
        <w:rPr>
          <w:lang w:val="ru-RU"/>
        </w:rPr>
        <w:t xml:space="preserve"> </w:t>
      </w:r>
      <w:r w:rsidRPr="00520298">
        <w:t xml:space="preserve">1 (п. 1.1. </w:t>
      </w:r>
      <w:r w:rsidR="00BF15A5" w:rsidRPr="00520298">
        <w:rPr>
          <w:lang w:val="ru-RU"/>
        </w:rPr>
        <w:t xml:space="preserve">настоящего </w:t>
      </w:r>
      <w:r w:rsidRPr="00520298">
        <w:t xml:space="preserve">Договора), и стоимости одного квадратного метра площади </w:t>
      </w:r>
      <w:r w:rsidR="00BF15A5" w:rsidRPr="00520298">
        <w:rPr>
          <w:lang w:val="ru-RU"/>
        </w:rPr>
        <w:t>Здания</w:t>
      </w:r>
      <w:r w:rsidRPr="00520298">
        <w:t xml:space="preserve"> равной </w:t>
      </w:r>
      <w:r w:rsidRPr="0096462C">
        <w:rPr>
          <w:highlight w:val="yellow"/>
        </w:rPr>
        <w:t>_________(________</w:t>
      </w:r>
      <w:r w:rsidRPr="00520298">
        <w:t>целых</w:t>
      </w:r>
      <w:r w:rsidRPr="00520298">
        <w:rPr>
          <w:lang w:val="ru-RU"/>
        </w:rPr>
        <w:t xml:space="preserve"> 00</w:t>
      </w:r>
      <w:r w:rsidRPr="00520298">
        <w:t>/100) рублей</w:t>
      </w:r>
      <w:r w:rsidRPr="00520298">
        <w:rPr>
          <w:lang w:val="ru-RU"/>
        </w:rPr>
        <w:t xml:space="preserve"> </w:t>
      </w:r>
      <w:r w:rsidRPr="00520298">
        <w:t xml:space="preserve">и составляет </w:t>
      </w:r>
      <w:r w:rsidRPr="0096462C">
        <w:rPr>
          <w:highlight w:val="yellow"/>
        </w:rPr>
        <w:lastRenderedPageBreak/>
        <w:t>____________</w:t>
      </w:r>
      <w:r w:rsidRPr="00520298">
        <w:t xml:space="preserve"> </w:t>
      </w:r>
      <w:r w:rsidRPr="0096462C">
        <w:rPr>
          <w:highlight w:val="yellow"/>
        </w:rPr>
        <w:t>(_______</w:t>
      </w:r>
      <w:r w:rsidRPr="00520298">
        <w:t xml:space="preserve">целых 00/100) рублей, </w:t>
      </w:r>
      <w:r w:rsidR="00C04207">
        <w:rPr>
          <w:lang w:val="ru-RU"/>
        </w:rPr>
        <w:t xml:space="preserve">в том числе НДС 20 </w:t>
      </w:r>
      <w:r w:rsidRPr="00520298">
        <w:rPr>
          <w:lang w:val="ru-RU"/>
        </w:rPr>
        <w:t>%.</w:t>
      </w:r>
      <w:r w:rsidRPr="00520298">
        <w:t xml:space="preserve"> </w:t>
      </w:r>
    </w:p>
    <w:p w:rsidR="00A834F8" w:rsidRPr="00520298" w:rsidRDefault="00A834F8" w:rsidP="00A552D6">
      <w:pPr>
        <w:pStyle w:val="21"/>
        <w:shd w:val="clear" w:color="auto" w:fill="auto"/>
        <w:spacing w:line="276" w:lineRule="auto"/>
        <w:ind w:left="360" w:firstLine="0"/>
        <w:rPr>
          <w:lang w:val="ru-RU"/>
        </w:rPr>
      </w:pPr>
      <w:r w:rsidRPr="00520298">
        <w:rPr>
          <w:rStyle w:val="23"/>
          <w:color w:val="auto"/>
        </w:rPr>
        <w:t xml:space="preserve">Суммарная Проектная площадь </w:t>
      </w:r>
      <w:r w:rsidR="00BF15A5" w:rsidRPr="00520298">
        <w:rPr>
          <w:rStyle w:val="23"/>
          <w:color w:val="auto"/>
        </w:rPr>
        <w:t>Объекта</w:t>
      </w:r>
      <w:r w:rsidRPr="00520298">
        <w:rPr>
          <w:rStyle w:val="23"/>
          <w:color w:val="auto"/>
        </w:rPr>
        <w:t xml:space="preserve"> - </w:t>
      </w:r>
      <w:r w:rsidRPr="00520298">
        <w:t xml:space="preserve">сумма общей площади </w:t>
      </w:r>
      <w:r w:rsidR="00BF15A5" w:rsidRPr="00520298">
        <w:rPr>
          <w:lang w:val="ru-RU"/>
        </w:rPr>
        <w:t>Объекта</w:t>
      </w:r>
      <w:r w:rsidRPr="00520298">
        <w:t xml:space="preserve"> и площади иных помещений, указанная в Проекте приспособления </w:t>
      </w:r>
      <w:r w:rsidR="00BF15A5" w:rsidRPr="00520298">
        <w:rPr>
          <w:lang w:val="ru-RU"/>
        </w:rPr>
        <w:t>Здания для современного использования</w:t>
      </w:r>
      <w:r w:rsidR="00EC004A" w:rsidRPr="00520298">
        <w:rPr>
          <w:lang w:val="ru-RU"/>
        </w:rPr>
        <w:t xml:space="preserve">. </w:t>
      </w:r>
      <w:r w:rsidR="00626336" w:rsidRPr="00520298">
        <w:t xml:space="preserve">Проектная площадь </w:t>
      </w:r>
      <w:r w:rsidR="00626336" w:rsidRPr="00520298">
        <w:rPr>
          <w:lang w:val="ru-RU"/>
        </w:rPr>
        <w:t>Объекта</w:t>
      </w:r>
      <w:r w:rsidR="00626336" w:rsidRPr="00520298">
        <w:t>, указанная в столбце III приведенной в Таблице №</w:t>
      </w:r>
      <w:r w:rsidR="00626336" w:rsidRPr="00520298">
        <w:rPr>
          <w:lang w:val="ru-RU"/>
        </w:rPr>
        <w:t xml:space="preserve"> </w:t>
      </w:r>
      <w:r w:rsidR="00626336" w:rsidRPr="00520298">
        <w:t xml:space="preserve">1, является ориентировочной. </w:t>
      </w:r>
    </w:p>
    <w:p w:rsidR="00A834F8" w:rsidRPr="00520298" w:rsidRDefault="00BF15A5" w:rsidP="00A834F8">
      <w:pPr>
        <w:pStyle w:val="21"/>
        <w:shd w:val="clear" w:color="auto" w:fill="auto"/>
        <w:spacing w:line="276" w:lineRule="auto"/>
        <w:ind w:left="360" w:firstLine="0"/>
      </w:pPr>
      <w:r w:rsidRPr="00520298">
        <w:rPr>
          <w:rStyle w:val="23"/>
          <w:color w:val="auto"/>
        </w:rPr>
        <w:t>И</w:t>
      </w:r>
      <w:r w:rsidR="00A834F8" w:rsidRPr="00520298">
        <w:rPr>
          <w:rStyle w:val="23"/>
          <w:color w:val="auto"/>
        </w:rPr>
        <w:t xml:space="preserve">ные помещения </w:t>
      </w:r>
      <w:r w:rsidR="00A834F8" w:rsidRPr="00520298">
        <w:t xml:space="preserve">- площади, расположенные в составе </w:t>
      </w:r>
      <w:r w:rsidRPr="00520298">
        <w:rPr>
          <w:lang w:val="ru-RU"/>
        </w:rPr>
        <w:t>Объекта</w:t>
      </w:r>
      <w:r w:rsidR="00A834F8" w:rsidRPr="00520298">
        <w:t>: балконы и/или лоджии, и/или веранды, и/или террасы, и/или холодные кладовые, и/или тамбуры</w:t>
      </w:r>
      <w:r w:rsidRPr="00520298">
        <w:rPr>
          <w:lang w:val="ru-RU"/>
        </w:rPr>
        <w:t>, помещения вспомогательного использования</w:t>
      </w:r>
      <w:r w:rsidR="00A834F8" w:rsidRPr="00520298">
        <w:t>.</w:t>
      </w:r>
    </w:p>
    <w:p w:rsidR="00A552D6" w:rsidRPr="00520298" w:rsidRDefault="00A552D6" w:rsidP="00A552D6">
      <w:pPr>
        <w:pStyle w:val="21"/>
        <w:shd w:val="clear" w:color="auto" w:fill="auto"/>
        <w:spacing w:line="276" w:lineRule="auto"/>
        <w:ind w:left="360" w:firstLine="0"/>
        <w:rPr>
          <w:lang w:val="ru-RU"/>
        </w:rPr>
      </w:pPr>
      <w:r w:rsidRPr="00520298">
        <w:rPr>
          <w:rStyle w:val="23"/>
          <w:color w:val="auto"/>
        </w:rPr>
        <w:t xml:space="preserve">Окончательная Суммарная площадь Объекта - </w:t>
      </w:r>
      <w:r w:rsidRPr="00520298">
        <w:t xml:space="preserve">сумма обшей площади </w:t>
      </w:r>
      <w:r w:rsidRPr="00520298">
        <w:rPr>
          <w:lang w:val="ru-RU"/>
        </w:rPr>
        <w:t>Объекта</w:t>
      </w:r>
      <w:r w:rsidRPr="00520298">
        <w:t xml:space="preserve"> и иных помещений, </w:t>
      </w:r>
      <w:r w:rsidRPr="00520298">
        <w:rPr>
          <w:lang w:val="ru-RU"/>
        </w:rPr>
        <w:t>которая определяется по окончании работ по приспособлению Здания для современного использования на основании проведенных Кадастровым инженером обмеров до проведения отделочных работ и составленного технического плана (паспорта) на Здание</w:t>
      </w:r>
      <w:r w:rsidR="00EF237C" w:rsidRPr="00520298">
        <w:rPr>
          <w:lang w:val="ru-RU"/>
        </w:rPr>
        <w:t xml:space="preserve"> и </w:t>
      </w:r>
      <w:r w:rsidR="00EF237C" w:rsidRPr="00520298">
        <w:t>указана в</w:t>
      </w:r>
      <w:r w:rsidR="00EF237C" w:rsidRPr="00520298">
        <w:rPr>
          <w:lang w:val="ru-RU"/>
        </w:rPr>
        <w:t xml:space="preserve"> Основном</w:t>
      </w:r>
      <w:r w:rsidR="00EF237C" w:rsidRPr="00520298">
        <w:t xml:space="preserve"> </w:t>
      </w:r>
      <w:r w:rsidR="00954CB6" w:rsidRPr="00520298">
        <w:t>договоре</w:t>
      </w:r>
      <w:r w:rsidR="00954CB6" w:rsidRPr="00520298">
        <w:rPr>
          <w:lang w:val="ru-RU"/>
        </w:rPr>
        <w:t>.</w:t>
      </w:r>
    </w:p>
    <w:p w:rsidR="006A4BF5" w:rsidRPr="00520298" w:rsidRDefault="006A4BF5" w:rsidP="00A552D6">
      <w:pPr>
        <w:pStyle w:val="21"/>
        <w:shd w:val="clear" w:color="auto" w:fill="auto"/>
        <w:spacing w:line="276" w:lineRule="auto"/>
        <w:ind w:left="360" w:firstLine="0"/>
        <w:rPr>
          <w:lang w:val="ru-RU"/>
        </w:rPr>
      </w:pPr>
      <w:r w:rsidRPr="00520298">
        <w:rPr>
          <w:rStyle w:val="23"/>
          <w:color w:val="auto"/>
        </w:rPr>
        <w:t>Минимальное отклонение площади Объекта –</w:t>
      </w:r>
      <w:r w:rsidRPr="00520298">
        <w:rPr>
          <w:lang w:val="ru-RU"/>
        </w:rPr>
        <w:t xml:space="preserve"> отклонение Окончательной Суммарной площади Объекта</w:t>
      </w:r>
      <w:r w:rsidR="00053166" w:rsidRPr="00520298">
        <w:rPr>
          <w:lang w:val="ru-RU"/>
        </w:rPr>
        <w:t xml:space="preserve"> от </w:t>
      </w:r>
      <w:r w:rsidR="003659F6" w:rsidRPr="00520298">
        <w:t xml:space="preserve">Проектной площади </w:t>
      </w:r>
      <w:r w:rsidR="003659F6" w:rsidRPr="00520298">
        <w:rPr>
          <w:lang w:val="ru-RU"/>
        </w:rPr>
        <w:t>Объекта</w:t>
      </w:r>
      <w:r w:rsidR="003659F6" w:rsidRPr="00520298">
        <w:t>, указанной в столбце III Таблицы №</w:t>
      </w:r>
      <w:r w:rsidR="003659F6" w:rsidRPr="00520298">
        <w:rPr>
          <w:lang w:val="ru-RU"/>
        </w:rPr>
        <w:t xml:space="preserve"> </w:t>
      </w:r>
      <w:r w:rsidR="003659F6" w:rsidRPr="00520298">
        <w:t>1</w:t>
      </w:r>
      <w:r w:rsidR="0090172D" w:rsidRPr="00520298">
        <w:rPr>
          <w:lang w:val="ru-RU"/>
        </w:rPr>
        <w:t>, в сторону увеличения или уменьшения до 5 (пяти) процентов включительно.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  <w:rPr>
          <w:rStyle w:val="23"/>
          <w:b w:val="0"/>
          <w:color w:val="auto"/>
        </w:rPr>
      </w:pPr>
      <w:r w:rsidRPr="00520298">
        <w:rPr>
          <w:rStyle w:val="23"/>
          <w:color w:val="auto"/>
        </w:rPr>
        <w:t xml:space="preserve">Номер </w:t>
      </w:r>
      <w:r w:rsidR="008139AE" w:rsidRPr="00520298">
        <w:rPr>
          <w:rStyle w:val="23"/>
          <w:color w:val="auto"/>
        </w:rPr>
        <w:t>Объекта</w:t>
      </w:r>
      <w:r w:rsidRPr="00520298">
        <w:rPr>
          <w:rStyle w:val="23"/>
          <w:b w:val="0"/>
          <w:color w:val="auto"/>
        </w:rPr>
        <w:t>, указанный в столбце I Таблицы №</w:t>
      </w:r>
      <w:r w:rsidR="008139AE" w:rsidRPr="00520298">
        <w:rPr>
          <w:rStyle w:val="23"/>
          <w:b w:val="0"/>
          <w:color w:val="auto"/>
        </w:rPr>
        <w:t xml:space="preserve"> </w:t>
      </w:r>
      <w:r w:rsidRPr="00520298">
        <w:rPr>
          <w:rStyle w:val="23"/>
          <w:b w:val="0"/>
          <w:color w:val="auto"/>
        </w:rPr>
        <w:t xml:space="preserve">1, является условным. Окончательный номер </w:t>
      </w:r>
      <w:r w:rsidR="00DC34E6" w:rsidRPr="00520298">
        <w:rPr>
          <w:rStyle w:val="23"/>
          <w:b w:val="0"/>
          <w:color w:val="auto"/>
        </w:rPr>
        <w:t>Объекту</w:t>
      </w:r>
      <w:r w:rsidRPr="00520298">
        <w:rPr>
          <w:rStyle w:val="23"/>
          <w:b w:val="0"/>
          <w:color w:val="auto"/>
        </w:rPr>
        <w:t xml:space="preserve"> будет присвоен </w:t>
      </w:r>
      <w:r w:rsidR="00921655" w:rsidRPr="00520298">
        <w:rPr>
          <w:lang w:val="ru-RU"/>
        </w:rPr>
        <w:t>по</w:t>
      </w:r>
      <w:r w:rsidR="006D24A3" w:rsidRPr="00520298">
        <w:rPr>
          <w:lang w:val="ru-RU"/>
        </w:rPr>
        <w:t>сле</w:t>
      </w:r>
      <w:r w:rsidR="00921655" w:rsidRPr="00520298">
        <w:rPr>
          <w:lang w:val="ru-RU"/>
        </w:rPr>
        <w:t xml:space="preserve"> окончани</w:t>
      </w:r>
      <w:r w:rsidR="006D24A3" w:rsidRPr="00520298">
        <w:rPr>
          <w:lang w:val="ru-RU"/>
        </w:rPr>
        <w:t>я</w:t>
      </w:r>
      <w:r w:rsidR="00921655" w:rsidRPr="00520298">
        <w:rPr>
          <w:lang w:val="ru-RU"/>
        </w:rPr>
        <w:t xml:space="preserve"> работ по приспособлению Здания для современного использования на основании проведенных Кадастровым инженером обмеров до проведения отделочных работ и составленного технического плана (паспорта) на Здание</w:t>
      </w:r>
      <w:r w:rsidRPr="00520298">
        <w:rPr>
          <w:rStyle w:val="23"/>
          <w:b w:val="0"/>
          <w:color w:val="auto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5"/>
        </w:numPr>
        <w:shd w:val="clear" w:color="auto" w:fill="auto"/>
        <w:spacing w:line="276" w:lineRule="auto"/>
      </w:pPr>
      <w:r w:rsidRPr="00520298">
        <w:t xml:space="preserve">Покупатель обязан на условиях, предусмотренных Основным договором, оплатить Продавцу цену </w:t>
      </w:r>
      <w:r w:rsidR="00921655" w:rsidRPr="00520298">
        <w:rPr>
          <w:lang w:val="ru-RU"/>
        </w:rPr>
        <w:t>Объекта</w:t>
      </w:r>
      <w:r w:rsidRPr="00520298">
        <w:t>, указанную в соответствии с условиями настоящего Договора (п.</w:t>
      </w:r>
      <w:r w:rsidRPr="00520298">
        <w:rPr>
          <w:lang w:val="ru-RU"/>
        </w:rPr>
        <w:t xml:space="preserve"> </w:t>
      </w:r>
      <w:r w:rsidR="00102C0D" w:rsidRPr="00520298">
        <w:t>2.1</w:t>
      </w:r>
      <w:r w:rsidRPr="00520298">
        <w:t xml:space="preserve"> настоящего Договора). Данная оплата должна быть произведена Покупателем в течение 10 (Десяти) календарных дней с даты подписания Основного договора Сторонами.</w:t>
      </w:r>
    </w:p>
    <w:p w:rsidR="00A834F8" w:rsidRPr="00520298" w:rsidRDefault="00A834F8" w:rsidP="00A834F8">
      <w:pPr>
        <w:pStyle w:val="21"/>
        <w:numPr>
          <w:ilvl w:val="2"/>
          <w:numId w:val="5"/>
        </w:numPr>
        <w:shd w:val="clear" w:color="auto" w:fill="auto"/>
        <w:spacing w:line="276" w:lineRule="auto"/>
      </w:pPr>
      <w:r w:rsidRPr="00520298">
        <w:t>Платежи по Основному договору и настоящему Договору производятся в безналичном порядке путем перечисления денежных средств на расчетный счет Продавца.</w:t>
      </w:r>
    </w:p>
    <w:p w:rsidR="00A834F8" w:rsidRPr="00520298" w:rsidRDefault="00A834F8" w:rsidP="00A834F8">
      <w:pPr>
        <w:pStyle w:val="21"/>
        <w:shd w:val="clear" w:color="auto" w:fill="auto"/>
        <w:tabs>
          <w:tab w:val="left" w:pos="1156"/>
        </w:tabs>
        <w:spacing w:line="276" w:lineRule="auto"/>
        <w:ind w:left="360" w:firstLine="0"/>
      </w:pPr>
    </w:p>
    <w:p w:rsidR="00A834F8" w:rsidRPr="00520298" w:rsidRDefault="00A834F8" w:rsidP="00A834F8">
      <w:pPr>
        <w:pStyle w:val="3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bookmarkStart w:id="0" w:name="bookmark0"/>
      <w:r w:rsidRPr="00520298">
        <w:t>ОБЯЗАТЕЛЬСТВА СТОРОН</w:t>
      </w:r>
      <w:bookmarkEnd w:id="0"/>
    </w:p>
    <w:p w:rsidR="00A834F8" w:rsidRPr="00520298" w:rsidRDefault="00A834F8" w:rsidP="00A834F8">
      <w:pPr>
        <w:pStyle w:val="41"/>
        <w:keepNext/>
        <w:keepLines/>
        <w:shd w:val="clear" w:color="auto" w:fill="auto"/>
        <w:tabs>
          <w:tab w:val="left" w:pos="4173"/>
        </w:tabs>
        <w:spacing w:line="276" w:lineRule="auto"/>
        <w:jc w:val="center"/>
      </w:pPr>
    </w:p>
    <w:p w:rsidR="00A834F8" w:rsidRPr="00520298" w:rsidRDefault="00A834F8" w:rsidP="00A834F8">
      <w:pPr>
        <w:pStyle w:val="21"/>
        <w:numPr>
          <w:ilvl w:val="2"/>
          <w:numId w:val="6"/>
        </w:numPr>
        <w:shd w:val="clear" w:color="auto" w:fill="auto"/>
        <w:spacing w:line="276" w:lineRule="auto"/>
        <w:rPr>
          <w:b/>
        </w:rPr>
      </w:pPr>
      <w:r w:rsidRPr="00520298">
        <w:rPr>
          <w:b/>
        </w:rPr>
        <w:t>Продавец обязуется:</w:t>
      </w:r>
    </w:p>
    <w:p w:rsidR="00A834F8" w:rsidRPr="00520298" w:rsidRDefault="00A834F8" w:rsidP="00A834F8">
      <w:pPr>
        <w:pStyle w:val="21"/>
        <w:numPr>
          <w:ilvl w:val="2"/>
          <w:numId w:val="7"/>
        </w:numPr>
        <w:shd w:val="clear" w:color="auto" w:fill="auto"/>
        <w:spacing w:line="276" w:lineRule="auto"/>
      </w:pPr>
      <w:r w:rsidRPr="00520298">
        <w:t xml:space="preserve">Подписать с Покупателем Основной договор на условиях, </w:t>
      </w:r>
      <w:r w:rsidR="00C30B8F" w:rsidRPr="00520298">
        <w:rPr>
          <w:lang w:val="ru-RU"/>
        </w:rPr>
        <w:t>согласованных</w:t>
      </w:r>
      <w:r w:rsidRPr="00520298">
        <w:t xml:space="preserve"> в настоящем Договоре. Данное обязательство Продавца не подлежит выполнению в любом из следующих случаев (в том числе при полной или частичной их совокупности):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709" w:firstLine="0"/>
      </w:pPr>
      <w:r w:rsidRPr="00520298">
        <w:t>- Покупатель не оплатил или не полностью оплатил платеж, предусмотренный п. 4.1. настоящего Договора;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709" w:firstLine="0"/>
        <w:rPr>
          <w:lang w:val="ru-RU"/>
        </w:rPr>
      </w:pPr>
      <w:r w:rsidRPr="00520298">
        <w:t>- Покупателем не исполнены обязательства, предусмотренны</w:t>
      </w:r>
      <w:r w:rsidR="00C30B8F" w:rsidRPr="00520298">
        <w:t>е п. 3.2.3. настоящего Договора</w:t>
      </w:r>
      <w:r w:rsidR="00C30B8F" w:rsidRPr="00520298">
        <w:rPr>
          <w:lang w:val="ru-RU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7"/>
        </w:numPr>
        <w:shd w:val="clear" w:color="auto" w:fill="auto"/>
        <w:spacing w:line="276" w:lineRule="auto"/>
      </w:pPr>
      <w:r w:rsidRPr="00520298">
        <w:t xml:space="preserve">Не заключать аналогичные настоящему Договору договоры на </w:t>
      </w:r>
      <w:r w:rsidR="00C30B8F" w:rsidRPr="00520298">
        <w:rPr>
          <w:lang w:val="ru-RU"/>
        </w:rPr>
        <w:t>Объект</w:t>
      </w:r>
      <w:r w:rsidRPr="00520298">
        <w:t xml:space="preserve"> с третьими лицами в течение всего периода действия настоящего Договора.</w:t>
      </w:r>
    </w:p>
    <w:p w:rsidR="00A834F8" w:rsidRPr="00520298" w:rsidRDefault="00A834F8" w:rsidP="00A834F8">
      <w:pPr>
        <w:pStyle w:val="21"/>
        <w:numPr>
          <w:ilvl w:val="2"/>
          <w:numId w:val="7"/>
        </w:numPr>
        <w:shd w:val="clear" w:color="auto" w:fill="auto"/>
        <w:spacing w:line="276" w:lineRule="auto"/>
      </w:pPr>
      <w:r w:rsidRPr="00520298">
        <w:t xml:space="preserve">После </w:t>
      </w:r>
      <w:r w:rsidR="00C30B8F" w:rsidRPr="00520298">
        <w:rPr>
          <w:lang w:val="ru-RU"/>
        </w:rPr>
        <w:t xml:space="preserve">государственной регистрации </w:t>
      </w:r>
      <w:r w:rsidRPr="00520298">
        <w:t xml:space="preserve">права собственности Продавца на </w:t>
      </w:r>
      <w:r w:rsidR="00C30B8F" w:rsidRPr="00520298">
        <w:rPr>
          <w:lang w:val="ru-RU"/>
        </w:rPr>
        <w:t>Объект</w:t>
      </w:r>
      <w:r w:rsidRPr="00520298">
        <w:t xml:space="preserve"> направить Покупателю телеграмму либо заказное письмо, или вручить нарочным (курьером) уведомление или направить по электронной почте письмо о необходимости подписания Основного договора с указанием даты и места подписания Основного договора. Указанное в настоящем абзаце сообщение/отправление Продавца считается полученным Покупателем по истечении 14 (четырнадцати) календарных дней с даты его отправки Продавцом.</w:t>
      </w:r>
    </w:p>
    <w:p w:rsidR="00A834F8" w:rsidRPr="00520298" w:rsidRDefault="00A834F8" w:rsidP="00A834F8">
      <w:pPr>
        <w:pStyle w:val="21"/>
        <w:numPr>
          <w:ilvl w:val="2"/>
          <w:numId w:val="7"/>
        </w:numPr>
        <w:shd w:val="clear" w:color="auto" w:fill="auto"/>
        <w:spacing w:line="276" w:lineRule="auto"/>
      </w:pPr>
      <w:r w:rsidRPr="00520298">
        <w:t xml:space="preserve">Продавец гарантирует, что на момент подписания с Покупателем Основного договора </w:t>
      </w:r>
      <w:r w:rsidR="00C30B8F" w:rsidRPr="00520298">
        <w:rPr>
          <w:lang w:val="ru-RU"/>
        </w:rPr>
        <w:t>Объект</w:t>
      </w:r>
      <w:r w:rsidR="00C30B8F" w:rsidRPr="00520298">
        <w:t xml:space="preserve"> будет свобод</w:t>
      </w:r>
      <w:r w:rsidR="00C30B8F" w:rsidRPr="00520298">
        <w:rPr>
          <w:lang w:val="ru-RU"/>
        </w:rPr>
        <w:t>ен</w:t>
      </w:r>
      <w:r w:rsidRPr="00520298">
        <w:t xml:space="preserve"> от прав третьих лиц и принадлежать Продавцу на праве собственности.</w:t>
      </w:r>
    </w:p>
    <w:p w:rsidR="00A834F8" w:rsidRPr="00520298" w:rsidRDefault="00A834F8" w:rsidP="00A834F8">
      <w:pPr>
        <w:pStyle w:val="21"/>
        <w:numPr>
          <w:ilvl w:val="2"/>
          <w:numId w:val="7"/>
        </w:numPr>
        <w:shd w:val="clear" w:color="auto" w:fill="auto"/>
        <w:spacing w:line="276" w:lineRule="auto"/>
      </w:pPr>
      <w:r w:rsidRPr="00520298">
        <w:t>В случае неявки Покупателя для подписания Основного договора в указанную Продавцом дату, Продавец назначает новое время и место подписания Основного договора, при этом Покупатель извещается об этом заказным письмом с уведомлением о вручении. Указанное в настоящем абзаце сообщение/отправление Продавца считается полученным Покупателем по истечении 14 (четырнадцати) календарных дней с даты его отправки Продавцом.</w:t>
      </w:r>
    </w:p>
    <w:p w:rsidR="00A834F8" w:rsidRPr="00520298" w:rsidRDefault="00A834F8" w:rsidP="00691676">
      <w:pPr>
        <w:pStyle w:val="21"/>
        <w:shd w:val="clear" w:color="auto" w:fill="auto"/>
        <w:spacing w:line="276" w:lineRule="auto"/>
        <w:ind w:left="360" w:firstLine="0"/>
      </w:pPr>
      <w:r w:rsidRPr="00520298">
        <w:t>В случае, если Покупатель вторично не явился для подписания Основного договора, Продавец вправе в одностороннем внесудебном порядке отказаться от исполнения настоящего Договора путем направления Покупателю уведомления о таком отказе, и удержать с Покупателя штраф в размере</w:t>
      </w:r>
      <w:r w:rsidR="00B47443" w:rsidRPr="00520298">
        <w:rPr>
          <w:lang w:val="ru-RU"/>
        </w:rPr>
        <w:t xml:space="preserve"> суммы</w:t>
      </w:r>
      <w:r w:rsidR="00691676" w:rsidRPr="00520298">
        <w:rPr>
          <w:lang w:val="ru-RU"/>
        </w:rPr>
        <w:t>, указанно</w:t>
      </w:r>
      <w:r w:rsidR="00B47443" w:rsidRPr="00520298">
        <w:rPr>
          <w:lang w:val="ru-RU"/>
        </w:rPr>
        <w:t>й</w:t>
      </w:r>
      <w:r w:rsidR="00691676" w:rsidRPr="00520298">
        <w:rPr>
          <w:lang w:val="ru-RU"/>
        </w:rPr>
        <w:t xml:space="preserve"> в п.4.1 настоящего Договора</w:t>
      </w:r>
      <w:r w:rsidRPr="00520298">
        <w:t xml:space="preserve">. Датой расторжения настоящего Договора в этом случае будет являться дата получения Покупателем уведомления об одностороннем отказе от исполнения настоящего Договора. </w:t>
      </w:r>
    </w:p>
    <w:p w:rsidR="00A834F8" w:rsidRPr="00520298" w:rsidRDefault="00A834F8" w:rsidP="00A834F8">
      <w:pPr>
        <w:pStyle w:val="21"/>
        <w:numPr>
          <w:ilvl w:val="2"/>
          <w:numId w:val="6"/>
        </w:numPr>
        <w:shd w:val="clear" w:color="auto" w:fill="auto"/>
        <w:spacing w:line="276" w:lineRule="auto"/>
        <w:rPr>
          <w:b/>
        </w:rPr>
      </w:pPr>
      <w:r w:rsidRPr="00520298">
        <w:rPr>
          <w:b/>
        </w:rPr>
        <w:t>Покупатель обязуется:</w:t>
      </w:r>
    </w:p>
    <w:p w:rsidR="00A834F8" w:rsidRPr="00520298" w:rsidRDefault="00A834F8" w:rsidP="00A834F8">
      <w:pPr>
        <w:pStyle w:val="21"/>
        <w:numPr>
          <w:ilvl w:val="2"/>
          <w:numId w:val="8"/>
        </w:numPr>
        <w:shd w:val="clear" w:color="auto" w:fill="auto"/>
        <w:spacing w:line="276" w:lineRule="auto"/>
      </w:pPr>
      <w:r w:rsidRPr="00520298">
        <w:t xml:space="preserve">Подписать с Продавцом Основной договор по форме и на условиях, </w:t>
      </w:r>
      <w:r w:rsidR="00687688" w:rsidRPr="00520298">
        <w:rPr>
          <w:lang w:val="ru-RU"/>
        </w:rPr>
        <w:t>согласованных</w:t>
      </w:r>
      <w:r w:rsidRPr="00520298">
        <w:t xml:space="preserve"> в настоящем Договоре, в срок, указанный Продавцом в уведомлении, а также оплатить полную цену </w:t>
      </w:r>
      <w:r w:rsidR="00687688" w:rsidRPr="00520298">
        <w:rPr>
          <w:lang w:val="ru-RU"/>
        </w:rPr>
        <w:t>Объекта</w:t>
      </w:r>
      <w:r w:rsidRPr="00520298">
        <w:t xml:space="preserve"> в соответствии с условиями Основного договора.</w:t>
      </w:r>
    </w:p>
    <w:p w:rsidR="004865BF" w:rsidRPr="00520298" w:rsidRDefault="00A834F8" w:rsidP="004865BF">
      <w:pPr>
        <w:pStyle w:val="21"/>
        <w:numPr>
          <w:ilvl w:val="2"/>
          <w:numId w:val="8"/>
        </w:numPr>
        <w:shd w:val="clear" w:color="auto" w:fill="auto"/>
        <w:spacing w:line="276" w:lineRule="auto"/>
      </w:pPr>
      <w:r w:rsidRPr="00520298">
        <w:lastRenderedPageBreak/>
        <w:t xml:space="preserve">Нести все расходы, связанные с оформлением в свою собственность </w:t>
      </w:r>
      <w:r w:rsidR="000D38D5" w:rsidRPr="00520298">
        <w:rPr>
          <w:lang w:val="ru-RU"/>
        </w:rPr>
        <w:t>Объекта</w:t>
      </w:r>
      <w:r w:rsidRPr="00520298">
        <w:t xml:space="preserve"> по Основному договору (в т.ч. расходы по нотариальному удостоверению сделки (в случае необходимости), расходы, связанные с услугами органов технической инвентаризации, регистрацией перехода права собственности в уполномоченном государственном органе по государственной регистрации прав на недвижимое имущество и сделок с ним и т.д.).</w:t>
      </w:r>
    </w:p>
    <w:p w:rsidR="00A834F8" w:rsidRPr="00520298" w:rsidRDefault="00A834F8" w:rsidP="004865BF">
      <w:pPr>
        <w:pStyle w:val="21"/>
        <w:numPr>
          <w:ilvl w:val="2"/>
          <w:numId w:val="8"/>
        </w:numPr>
        <w:shd w:val="clear" w:color="auto" w:fill="auto"/>
        <w:spacing w:line="276" w:lineRule="auto"/>
      </w:pPr>
      <w:r w:rsidRPr="00520298">
        <w:t>До момента подписания Сторонами Основного договора своевременно и в полном объеме исполнить все принятые на себя обязат</w:t>
      </w:r>
      <w:r w:rsidR="004865BF" w:rsidRPr="00520298">
        <w:t>ельства по настоящему Договору</w:t>
      </w:r>
      <w:r w:rsidR="004865BF" w:rsidRPr="00520298">
        <w:rPr>
          <w:lang w:val="ru-RU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8"/>
        </w:numPr>
        <w:shd w:val="clear" w:color="auto" w:fill="auto"/>
        <w:spacing w:line="276" w:lineRule="auto"/>
      </w:pPr>
      <w:r w:rsidRPr="00520298">
        <w:t xml:space="preserve">После регистрации </w:t>
      </w:r>
      <w:r w:rsidR="00102C0D" w:rsidRPr="00520298">
        <w:t xml:space="preserve">перехода права собственности </w:t>
      </w:r>
      <w:r w:rsidR="00B81FCF" w:rsidRPr="00520298">
        <w:rPr>
          <w:lang w:val="ru-RU"/>
        </w:rPr>
        <w:t>Объект</w:t>
      </w:r>
      <w:r w:rsidRPr="00520298">
        <w:t xml:space="preserve"> на Покупателя, как новый собственник, оформить с органом исполнительной власти Российской Федерации, уполномоченным в области охраны объектов культурного наследия, документы, подлежащие оформлению в соответствии с требованиями действующего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а также выполнять в отношении </w:t>
      </w:r>
      <w:r w:rsidR="00B81FCF" w:rsidRPr="00520298">
        <w:rPr>
          <w:lang w:val="ru-RU"/>
        </w:rPr>
        <w:t>Объекта</w:t>
      </w:r>
      <w:r w:rsidRPr="00520298">
        <w:t xml:space="preserve"> все требования указанного законодательства и принятых в связи с ним подзаконных и иных актов.</w:t>
      </w:r>
    </w:p>
    <w:p w:rsidR="00A834F8" w:rsidRPr="00520298" w:rsidRDefault="00A834F8" w:rsidP="00A834F8">
      <w:pPr>
        <w:pStyle w:val="21"/>
        <w:shd w:val="clear" w:color="auto" w:fill="auto"/>
        <w:tabs>
          <w:tab w:val="left" w:pos="1292"/>
        </w:tabs>
        <w:spacing w:line="276" w:lineRule="auto"/>
        <w:ind w:left="360" w:firstLine="0"/>
        <w:rPr>
          <w:highlight w:val="yellow"/>
        </w:rPr>
      </w:pPr>
    </w:p>
    <w:p w:rsidR="00A834F8" w:rsidRPr="00520298" w:rsidRDefault="00A834F8" w:rsidP="00A834F8">
      <w:pPr>
        <w:pStyle w:val="3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r w:rsidRPr="00520298">
        <w:t>ОБЕСПЕЧЕНИЕ ПО ДОГОВОРУ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0"/>
      </w:pPr>
    </w:p>
    <w:p w:rsidR="00A834F8" w:rsidRPr="00520298" w:rsidRDefault="00A834F8" w:rsidP="00A834F8">
      <w:pPr>
        <w:pStyle w:val="21"/>
        <w:numPr>
          <w:ilvl w:val="2"/>
          <w:numId w:val="9"/>
        </w:numPr>
        <w:shd w:val="clear" w:color="auto" w:fill="auto"/>
        <w:spacing w:line="276" w:lineRule="auto"/>
      </w:pPr>
      <w:r w:rsidRPr="00520298">
        <w:t>Покупатель перечисляет на расчетный счет Продавца денежную сумму в размере</w:t>
      </w:r>
      <w:r w:rsidRPr="0096462C">
        <w:rPr>
          <w:highlight w:val="yellow"/>
        </w:rPr>
        <w:t>____________ (_______</w:t>
      </w:r>
      <w:r w:rsidRPr="00520298">
        <w:t>целых 00</w:t>
      </w:r>
      <w:r w:rsidR="00C04207">
        <w:t>/100) рублей</w:t>
      </w:r>
      <w:r w:rsidR="007B0C34">
        <w:rPr>
          <w:lang w:val="ru-RU"/>
        </w:rPr>
        <w:t xml:space="preserve"> без</w:t>
      </w:r>
      <w:r w:rsidR="00C04207">
        <w:t xml:space="preserve"> НД</w:t>
      </w:r>
      <w:r w:rsidR="007B0C34">
        <w:rPr>
          <w:lang w:val="ru-RU"/>
        </w:rPr>
        <w:t>С</w:t>
      </w:r>
      <w:r w:rsidRPr="00520298">
        <w:t>, в качестве обеспечения исполнения Покупателем обязательства по заключению в будущем Основного договора. Оплата осуществляется Покупателем в соответствии со следующим графиком платежей: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0"/>
      </w:pPr>
    </w:p>
    <w:p w:rsidR="00A834F8" w:rsidRPr="00520298" w:rsidRDefault="00A834F8" w:rsidP="00A834F8">
      <w:pPr>
        <w:pStyle w:val="a6"/>
        <w:shd w:val="clear" w:color="auto" w:fill="auto"/>
        <w:spacing w:line="276" w:lineRule="auto"/>
        <w:ind w:firstLine="708"/>
        <w:jc w:val="both"/>
      </w:pPr>
      <w:r w:rsidRPr="00520298">
        <w:t xml:space="preserve">Таблица № </w:t>
      </w:r>
      <w:r w:rsidRPr="00520298">
        <w:rPr>
          <w:lang w:val="ru-RU"/>
        </w:rPr>
        <w:t>2</w:t>
      </w:r>
      <w:r w:rsidRPr="00520298">
        <w:t xml:space="preserve">. </w:t>
      </w: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4"/>
        <w:gridCol w:w="5528"/>
      </w:tblGrid>
      <w:tr w:rsidR="00A834F8" w:rsidRPr="00520298" w:rsidTr="00E40940">
        <w:trPr>
          <w:trHeight w:val="4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4F8" w:rsidRPr="00520298" w:rsidRDefault="00A834F8" w:rsidP="00E4094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lang w:val="ru-RU" w:eastAsia="ru-RU"/>
              </w:rPr>
            </w:pPr>
            <w:r w:rsidRPr="00520298">
              <w:rPr>
                <w:rStyle w:val="22"/>
                <w:color w:val="auto"/>
              </w:rPr>
              <w:t>Дата, до которой денежная сумма должна быть уплачена (включительно)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4F8" w:rsidRPr="00520298" w:rsidRDefault="00A834F8" w:rsidP="00E4094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lang w:val="ru-RU" w:eastAsia="ru-RU"/>
              </w:rPr>
            </w:pPr>
            <w:r w:rsidRPr="00520298">
              <w:rPr>
                <w:rStyle w:val="22"/>
                <w:color w:val="auto"/>
              </w:rPr>
              <w:t xml:space="preserve">Денежная сумма, подлежащая уплате (руб.), </w:t>
            </w:r>
            <w:r w:rsidR="007B0C34">
              <w:rPr>
                <w:rStyle w:val="22"/>
                <w:color w:val="auto"/>
              </w:rPr>
              <w:t>без НДС</w:t>
            </w:r>
          </w:p>
        </w:tc>
      </w:tr>
      <w:tr w:rsidR="00A834F8" w:rsidRPr="00520298" w:rsidTr="00E40940">
        <w:trPr>
          <w:trHeight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8" w:rsidRPr="00520298" w:rsidRDefault="00A834F8" w:rsidP="00E4094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8" w:rsidRPr="00520298" w:rsidRDefault="00A834F8" w:rsidP="00E4094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834F8" w:rsidRPr="00520298" w:rsidTr="00E40940">
        <w:trPr>
          <w:trHeight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8" w:rsidRPr="00520298" w:rsidRDefault="00A834F8" w:rsidP="00E4094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8" w:rsidRPr="00520298" w:rsidRDefault="00A834F8" w:rsidP="00E4094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834F8" w:rsidRPr="00520298" w:rsidTr="00E40940">
        <w:trPr>
          <w:trHeight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4F8" w:rsidRPr="00520298" w:rsidRDefault="00A834F8" w:rsidP="00E4094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4F8" w:rsidRPr="00520298" w:rsidRDefault="00A834F8" w:rsidP="00E4094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834F8" w:rsidRPr="00520298" w:rsidTr="00E40940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34F8" w:rsidRPr="00520298" w:rsidRDefault="00A834F8" w:rsidP="00E40940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lang w:val="ru-RU" w:eastAsia="ru-RU"/>
              </w:rPr>
            </w:pPr>
            <w:r w:rsidRPr="00520298">
              <w:rPr>
                <w:rStyle w:val="210"/>
                <w:b w:val="0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4F8" w:rsidRPr="00520298" w:rsidRDefault="00A834F8" w:rsidP="00E4094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0"/>
      </w:pPr>
    </w:p>
    <w:p w:rsidR="00A834F8" w:rsidRPr="00520298" w:rsidRDefault="00A834F8" w:rsidP="00A834F8">
      <w:pPr>
        <w:pStyle w:val="21"/>
        <w:numPr>
          <w:ilvl w:val="2"/>
          <w:numId w:val="9"/>
        </w:numPr>
        <w:shd w:val="clear" w:color="auto" w:fill="auto"/>
        <w:spacing w:line="276" w:lineRule="auto"/>
      </w:pPr>
      <w:r w:rsidRPr="00520298">
        <w:t>В случае неисполнения Покупателем обязательств по перечислению платежа, указанного в п. 4.1. настоящего Договора, в срок и/или в размере, указанные в пункте 4.1</w:t>
      </w:r>
      <w:r w:rsidR="004A72E7" w:rsidRPr="00520298">
        <w:rPr>
          <w:lang w:val="ru-RU"/>
        </w:rPr>
        <w:t>.</w:t>
      </w:r>
      <w:r w:rsidRPr="00520298">
        <w:t xml:space="preserve"> настоящего Договора, Продавец вправе в одностороннем внесудебном порядке отказаться от исполнения настоящего Договора путем направления Покупателю уведомления о таком отказе, и взыскать с Покупателя штраф в размере 10 % от размера платежа, указанного в первом абзаце пункта 4.1. настоящего Договора.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</w:pPr>
      <w:r w:rsidRPr="00520298">
        <w:t>Датой расторжения настоящего Договора в этом случае будет являться дата получения Покупателем уведомления об одностороннем отказе от исполнения настоящего Договора.</w:t>
      </w:r>
    </w:p>
    <w:p w:rsidR="00A834F8" w:rsidRPr="00520298" w:rsidRDefault="00A834F8" w:rsidP="00A834F8">
      <w:pPr>
        <w:pStyle w:val="21"/>
        <w:numPr>
          <w:ilvl w:val="2"/>
          <w:numId w:val="9"/>
        </w:numPr>
        <w:shd w:val="clear" w:color="auto" w:fill="auto"/>
        <w:spacing w:line="276" w:lineRule="auto"/>
      </w:pPr>
      <w:r w:rsidRPr="00520298">
        <w:t>Платеж, указанный в п. 4.1. настоящего Договора, обеспечивает следующие обязательства Покупателя по Договору: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</w:pPr>
      <w:r w:rsidRPr="00520298">
        <w:t>- обязательство заключить в будущем Основной договор в срок и на условиях, указанных в настоящем Договоре;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  <w:rPr>
          <w:lang w:val="ru-RU"/>
        </w:rPr>
      </w:pPr>
      <w:r w:rsidRPr="00520298">
        <w:t>- иные обязательства, подлежащие исполнению Покупателем по н</w:t>
      </w:r>
      <w:r w:rsidR="00EF05A3" w:rsidRPr="00520298">
        <w:t>астоящему Договору</w:t>
      </w:r>
      <w:r w:rsidR="00EF05A3" w:rsidRPr="00520298">
        <w:rPr>
          <w:lang w:val="ru-RU"/>
        </w:rPr>
        <w:t>.</w:t>
      </w:r>
    </w:p>
    <w:p w:rsidR="00A834F8" w:rsidRPr="00520298" w:rsidRDefault="004B27C3" w:rsidP="00A834F8">
      <w:pPr>
        <w:pStyle w:val="21"/>
        <w:numPr>
          <w:ilvl w:val="2"/>
          <w:numId w:val="9"/>
        </w:numPr>
        <w:shd w:val="clear" w:color="auto" w:fill="auto"/>
        <w:spacing w:line="276" w:lineRule="auto"/>
      </w:pPr>
      <w:r w:rsidRPr="00520298">
        <w:rPr>
          <w:lang w:val="ru-RU"/>
        </w:rPr>
        <w:t>Продавец</w:t>
      </w:r>
      <w:r w:rsidR="00A834F8" w:rsidRPr="00520298">
        <w:t xml:space="preserve"> вправе в одностороннем безусловном порядке удерживать из перечисленного Покупате</w:t>
      </w:r>
      <w:r w:rsidR="004A72E7" w:rsidRPr="00520298">
        <w:t>лем платежа, указанного в п.4.1</w:t>
      </w:r>
      <w:r w:rsidR="004A72E7" w:rsidRPr="00520298">
        <w:rPr>
          <w:lang w:val="ru-RU"/>
        </w:rPr>
        <w:t>.</w:t>
      </w:r>
      <w:r w:rsidR="00A834F8" w:rsidRPr="00520298">
        <w:t xml:space="preserve"> настоящего Договора, любые штрафы и/или неустойки, иные</w:t>
      </w:r>
      <w:r w:rsidR="00A834F8" w:rsidRPr="00520298">
        <w:rPr>
          <w:lang w:val="ru-RU"/>
        </w:rPr>
        <w:t xml:space="preserve"> </w:t>
      </w:r>
      <w:r w:rsidR="00A834F8" w:rsidRPr="00520298">
        <w:t>суммы, подлежащие оплате Покупателем Продавцу, предусмотренные настоящим Договором. При таком удержании размер платежа, указанного в пункте 4.1. настоящего Договора, будет уменьшаться на соответствующую сумму удержаний</w:t>
      </w:r>
      <w:r w:rsidR="00A834F8" w:rsidRPr="00520298">
        <w:rPr>
          <w:lang w:val="ru-RU"/>
        </w:rPr>
        <w:t>.</w:t>
      </w:r>
    </w:p>
    <w:p w:rsidR="00A834F8" w:rsidRPr="00520298" w:rsidRDefault="004730AD" w:rsidP="00A834F8">
      <w:pPr>
        <w:pStyle w:val="21"/>
        <w:numPr>
          <w:ilvl w:val="2"/>
          <w:numId w:val="9"/>
        </w:numPr>
        <w:shd w:val="clear" w:color="auto" w:fill="auto"/>
        <w:spacing w:line="276" w:lineRule="auto"/>
      </w:pPr>
      <w:r>
        <w:rPr>
          <w:lang w:val="ru-RU"/>
        </w:rPr>
        <w:t>Датой</w:t>
      </w:r>
      <w:r w:rsidR="00A834F8" w:rsidRPr="00520298">
        <w:t xml:space="preserve"> оплаты платежа, указанного в п. 4.1. настоящего Договора, считается дата зачисления денежных средств на расчетный счет Продавца</w:t>
      </w:r>
      <w:r w:rsidR="00A834F8" w:rsidRPr="00520298">
        <w:rPr>
          <w:lang w:val="ru-RU"/>
        </w:rPr>
        <w:t>.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  <w:rPr>
          <w:lang w:val="ru-RU"/>
        </w:rPr>
      </w:pPr>
      <w:r w:rsidRPr="00520298">
        <w:t xml:space="preserve">При перечислении платежа, указанного в пункте 4.1. настоящего Договора, в платежном поручении Покупатель обязуется указать: </w:t>
      </w:r>
      <w:r w:rsidRPr="00520298">
        <w:rPr>
          <w:rStyle w:val="220"/>
          <w:color w:val="auto"/>
        </w:rPr>
        <w:t>«оплата обеспечительного платежа по предварительному договору купли</w:t>
      </w:r>
      <w:r w:rsidRPr="00520298">
        <w:rPr>
          <w:rStyle w:val="220"/>
          <w:i w:val="0"/>
          <w:color w:val="auto"/>
        </w:rPr>
        <w:t>-</w:t>
      </w:r>
      <w:r w:rsidRPr="00520298">
        <w:rPr>
          <w:b/>
          <w:i/>
        </w:rPr>
        <w:t xml:space="preserve">продажи </w:t>
      </w:r>
      <w:r w:rsidRPr="0096462C">
        <w:rPr>
          <w:b/>
          <w:i/>
          <w:highlight w:val="yellow"/>
        </w:rPr>
        <w:t>№___</w:t>
      </w:r>
      <w:r w:rsidRPr="0096462C">
        <w:rPr>
          <w:b/>
          <w:i/>
          <w:highlight w:val="yellow"/>
          <w:lang w:eastAsia="en-US"/>
        </w:rPr>
        <w:t xml:space="preserve"> </w:t>
      </w:r>
      <w:r w:rsidRPr="0096462C">
        <w:rPr>
          <w:b/>
          <w:i/>
          <w:highlight w:val="yellow"/>
        </w:rPr>
        <w:t>от</w:t>
      </w:r>
      <w:r w:rsidRPr="0096462C">
        <w:rPr>
          <w:b/>
          <w:i/>
          <w:highlight w:val="yellow"/>
          <w:lang w:val="ru-RU"/>
        </w:rPr>
        <w:t>_______</w:t>
      </w:r>
      <w:r w:rsidRPr="00520298">
        <w:rPr>
          <w:b/>
          <w:i/>
          <w:lang w:val="ru-RU"/>
        </w:rPr>
        <w:t>_»</w:t>
      </w:r>
      <w:r w:rsidRPr="00520298">
        <w:rPr>
          <w:b/>
          <w:i/>
        </w:rPr>
        <w:t>.</w:t>
      </w:r>
      <w:r w:rsidRPr="00520298">
        <w:rPr>
          <w:rStyle w:val="40"/>
          <w:color w:val="auto"/>
        </w:rPr>
        <w:t xml:space="preserve"> </w:t>
      </w:r>
      <w:r w:rsidRPr="00520298">
        <w:rPr>
          <w:rStyle w:val="40"/>
          <w:b w:val="0"/>
          <w:i w:val="0"/>
          <w:color w:val="auto"/>
        </w:rPr>
        <w:t>За нарушение</w:t>
      </w:r>
      <w:r w:rsidRPr="00520298">
        <w:rPr>
          <w:rStyle w:val="40"/>
          <w:b w:val="0"/>
          <w:color w:val="auto"/>
        </w:rPr>
        <w:t xml:space="preserve"> </w:t>
      </w:r>
      <w:r w:rsidRPr="00520298">
        <w:t>условия настоящего пункта</w:t>
      </w:r>
      <w:r w:rsidR="004B27C3" w:rsidRPr="00520298">
        <w:rPr>
          <w:lang w:val="ru-RU"/>
        </w:rPr>
        <w:t xml:space="preserve"> </w:t>
      </w:r>
      <w:r w:rsidRPr="00520298">
        <w:t>Покупатель выплачивает Продавцу пени в размере 1% от размера платежа, указанного в первом абзаце пункта 4.1. настоящего Договора</w:t>
      </w:r>
      <w:r w:rsidRPr="00520298">
        <w:rPr>
          <w:lang w:val="ru-RU"/>
        </w:rPr>
        <w:t>.</w:t>
      </w:r>
    </w:p>
    <w:p w:rsidR="00A834F8" w:rsidRPr="00520298" w:rsidRDefault="004730AD" w:rsidP="000E6A8C">
      <w:pPr>
        <w:pStyle w:val="21"/>
        <w:numPr>
          <w:ilvl w:val="2"/>
          <w:numId w:val="9"/>
        </w:numPr>
        <w:shd w:val="clear" w:color="auto" w:fill="auto"/>
        <w:spacing w:line="276" w:lineRule="auto"/>
      </w:pPr>
      <w:r>
        <w:rPr>
          <w:lang w:val="ru-RU"/>
        </w:rPr>
        <w:t>Платеж</w:t>
      </w:r>
      <w:r w:rsidR="00A834F8" w:rsidRPr="00520298">
        <w:t>, указанный в п. 4.1. настоящего Договора, подлежит возврату Покупателю в течение 10 (десяти) календарных дней с даты подписания Основного договора</w:t>
      </w:r>
      <w:r w:rsidR="00A834F8" w:rsidRPr="00520298">
        <w:rPr>
          <w:lang w:val="ru-RU"/>
        </w:rPr>
        <w:t>.</w:t>
      </w:r>
    </w:p>
    <w:p w:rsidR="00A834F8" w:rsidRPr="00520298" w:rsidRDefault="00A834F8" w:rsidP="00A834F8">
      <w:pPr>
        <w:pStyle w:val="3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r w:rsidRPr="00520298">
        <w:t>ОСОБЫЕ УСЛОВИЯ</w:t>
      </w:r>
    </w:p>
    <w:p w:rsidR="00A834F8" w:rsidRPr="00520298" w:rsidRDefault="00A834F8" w:rsidP="00A834F8">
      <w:pPr>
        <w:pStyle w:val="21"/>
        <w:shd w:val="clear" w:color="auto" w:fill="auto"/>
        <w:tabs>
          <w:tab w:val="left" w:pos="1130"/>
        </w:tabs>
        <w:spacing w:line="276" w:lineRule="auto"/>
        <w:ind w:firstLine="0"/>
        <w:rPr>
          <w:b/>
          <w:bCs/>
        </w:rPr>
      </w:pPr>
    </w:p>
    <w:p w:rsidR="002933FB" w:rsidRPr="00520298" w:rsidRDefault="00A834F8" w:rsidP="002933FB">
      <w:pPr>
        <w:pStyle w:val="21"/>
        <w:numPr>
          <w:ilvl w:val="2"/>
          <w:numId w:val="10"/>
        </w:numPr>
        <w:shd w:val="clear" w:color="auto" w:fill="auto"/>
        <w:spacing w:line="276" w:lineRule="auto"/>
      </w:pPr>
      <w:r w:rsidRPr="00520298">
        <w:t>Полная либо частичная уступка (перевод) Покупателем своих прав и/или обязанностей по настоящему Договору третьим лицам допускается только при условии письменного согласия Продавца и оплаты Покупате</w:t>
      </w:r>
      <w:r w:rsidR="004A72E7" w:rsidRPr="00520298">
        <w:t>лем платежа, указанного в п.4.1</w:t>
      </w:r>
      <w:r w:rsidR="004A72E7" w:rsidRPr="00520298">
        <w:rPr>
          <w:lang w:val="ru-RU"/>
        </w:rPr>
        <w:t>.</w:t>
      </w:r>
      <w:r w:rsidRPr="00520298">
        <w:t xml:space="preserve"> настоящего Договора, в полном размере. Такая уступка (перевод) может быть совершена на согласованных Сторонами в письменной форме условиях.</w:t>
      </w:r>
    </w:p>
    <w:p w:rsidR="00A834F8" w:rsidRPr="00520298" w:rsidRDefault="00A834F8" w:rsidP="002933FB">
      <w:pPr>
        <w:pStyle w:val="21"/>
        <w:numPr>
          <w:ilvl w:val="2"/>
          <w:numId w:val="10"/>
        </w:numPr>
        <w:shd w:val="clear" w:color="auto" w:fill="auto"/>
        <w:spacing w:line="276" w:lineRule="auto"/>
      </w:pPr>
      <w:r w:rsidRPr="00520298">
        <w:t xml:space="preserve">Стороны пришли к соглашению, что </w:t>
      </w:r>
      <w:r w:rsidR="0011647E" w:rsidRPr="00520298">
        <w:rPr>
          <w:lang w:val="ru-RU"/>
        </w:rPr>
        <w:t>Объект</w:t>
      </w:r>
      <w:r w:rsidRPr="00520298">
        <w:t xml:space="preserve"> будет </w:t>
      </w:r>
      <w:r w:rsidR="006741AF" w:rsidRPr="00520298">
        <w:rPr>
          <w:lang w:val="ru-RU"/>
        </w:rPr>
        <w:t>включать</w:t>
      </w:r>
      <w:r w:rsidRPr="00520298">
        <w:t xml:space="preserve"> </w:t>
      </w:r>
      <w:r w:rsidR="006741AF" w:rsidRPr="00520298">
        <w:rPr>
          <w:lang w:val="ru-RU"/>
        </w:rPr>
        <w:t xml:space="preserve">чистовую </w:t>
      </w:r>
      <w:r w:rsidRPr="00520298">
        <w:t>отделк</w:t>
      </w:r>
      <w:r w:rsidR="006741AF" w:rsidRPr="00520298">
        <w:rPr>
          <w:lang w:val="ru-RU"/>
        </w:rPr>
        <w:t>у</w:t>
      </w:r>
      <w:r w:rsidRPr="00520298">
        <w:t xml:space="preserve"> и </w:t>
      </w:r>
      <w:r w:rsidR="006741AF" w:rsidRPr="00520298">
        <w:rPr>
          <w:lang w:val="ru-RU"/>
        </w:rPr>
        <w:t xml:space="preserve">техническое </w:t>
      </w:r>
      <w:r w:rsidRPr="00520298">
        <w:t>оборудовани</w:t>
      </w:r>
      <w:r w:rsidR="006741AF" w:rsidRPr="00520298">
        <w:rPr>
          <w:lang w:val="ru-RU"/>
        </w:rPr>
        <w:t>е</w:t>
      </w:r>
      <w:r w:rsidRPr="00520298">
        <w:t xml:space="preserve">, и будет передано Покупателю в состоянии на дату заключения Основного договора. </w:t>
      </w:r>
    </w:p>
    <w:p w:rsidR="00A834F8" w:rsidRPr="00520298" w:rsidRDefault="00A834F8" w:rsidP="00A834F8">
      <w:pPr>
        <w:pStyle w:val="21"/>
        <w:numPr>
          <w:ilvl w:val="2"/>
          <w:numId w:val="10"/>
        </w:numPr>
        <w:shd w:val="clear" w:color="auto" w:fill="auto"/>
        <w:spacing w:line="276" w:lineRule="auto"/>
      </w:pPr>
      <w:r w:rsidRPr="00520298">
        <w:t>Места общего пользования (входная группа, холлы, коридоры) будут соответствовать следующему уровню чистовой отделки: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</w:pPr>
      <w:r w:rsidRPr="00520298">
        <w:t>- в отделке стен, потолков и полов будут использованы высококачественные финишные материалы, специальная обработка сохраняющая покрытие кирпичной кладки, высококачественное лифтовое оборудование.</w:t>
      </w:r>
    </w:p>
    <w:p w:rsidR="00A834F8" w:rsidRPr="00520298" w:rsidRDefault="00A834F8" w:rsidP="00A834F8">
      <w:pPr>
        <w:pStyle w:val="21"/>
        <w:numPr>
          <w:ilvl w:val="2"/>
          <w:numId w:val="10"/>
        </w:numPr>
        <w:shd w:val="clear" w:color="auto" w:fill="auto"/>
        <w:spacing w:line="276" w:lineRule="auto"/>
        <w:rPr>
          <w:lang w:val="ru-RU"/>
        </w:rPr>
      </w:pPr>
      <w:r w:rsidRPr="00520298">
        <w:t xml:space="preserve">По Основному договору </w:t>
      </w:r>
      <w:r w:rsidR="0011647E" w:rsidRPr="00520298">
        <w:rPr>
          <w:lang w:val="ru-RU"/>
        </w:rPr>
        <w:t>Объект</w:t>
      </w:r>
      <w:r w:rsidRPr="00520298">
        <w:t xml:space="preserve"> передается Продавцом Покупателю по Акту приема-передачи. Все риски повреждения и/или гибели </w:t>
      </w:r>
      <w:r w:rsidR="0011647E" w:rsidRPr="00520298">
        <w:rPr>
          <w:lang w:val="ru-RU"/>
        </w:rPr>
        <w:t>Объекта</w:t>
      </w:r>
      <w:r w:rsidRPr="00520298">
        <w:t xml:space="preserve"> переходят к Покупателю с момента </w:t>
      </w:r>
      <w:r w:rsidR="0011647E" w:rsidRPr="00520298">
        <w:t xml:space="preserve">подписания </w:t>
      </w:r>
      <w:r w:rsidR="00A70BA4" w:rsidRPr="00520298">
        <w:rPr>
          <w:lang w:val="ru-RU"/>
        </w:rPr>
        <w:t xml:space="preserve">Сторонами </w:t>
      </w:r>
      <w:r w:rsidR="0011647E" w:rsidRPr="00520298">
        <w:rPr>
          <w:lang w:val="ru-RU"/>
        </w:rPr>
        <w:t>А</w:t>
      </w:r>
      <w:proofErr w:type="spellStart"/>
      <w:r w:rsidR="0011647E" w:rsidRPr="00520298">
        <w:t>кта</w:t>
      </w:r>
      <w:proofErr w:type="spellEnd"/>
      <w:r w:rsidR="0011647E" w:rsidRPr="00520298">
        <w:t xml:space="preserve"> приема-передачи</w:t>
      </w:r>
      <w:r w:rsidR="0011647E" w:rsidRPr="00520298">
        <w:rPr>
          <w:lang w:val="ru-RU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10"/>
        </w:numPr>
        <w:shd w:val="clear" w:color="auto" w:fill="auto"/>
        <w:spacing w:line="276" w:lineRule="auto"/>
      </w:pPr>
      <w:r w:rsidRPr="00520298">
        <w:t xml:space="preserve">Право собственности Покупателя на </w:t>
      </w:r>
      <w:r w:rsidR="00D77735">
        <w:rPr>
          <w:lang w:val="ru-RU"/>
        </w:rPr>
        <w:t>Объект</w:t>
      </w:r>
      <w:r w:rsidRPr="00520298">
        <w:t xml:space="preserve"> возникает на основании Основного договора с момента государственной регистрации пе</w:t>
      </w:r>
      <w:r w:rsidR="00C720F5">
        <w:rPr>
          <w:lang w:val="ru-RU"/>
        </w:rPr>
        <w:t>рехода</w:t>
      </w:r>
      <w:r w:rsidRPr="00520298">
        <w:t xml:space="preserve"> права собственности на </w:t>
      </w:r>
      <w:r w:rsidR="0008066C" w:rsidRPr="00520298">
        <w:rPr>
          <w:lang w:val="ru-RU"/>
        </w:rPr>
        <w:t>Объект</w:t>
      </w:r>
      <w:r w:rsidRPr="00520298">
        <w:t xml:space="preserve"> в органе, осуществляющем государственную регистрацию прав на недвижимое имущество и сделок с ним.</w:t>
      </w:r>
    </w:p>
    <w:p w:rsidR="00A834F8" w:rsidRPr="00520298" w:rsidRDefault="00A834F8" w:rsidP="00A834F8">
      <w:pPr>
        <w:pStyle w:val="21"/>
        <w:shd w:val="clear" w:color="auto" w:fill="auto"/>
        <w:tabs>
          <w:tab w:val="left" w:pos="1130"/>
        </w:tabs>
        <w:spacing w:line="276" w:lineRule="auto"/>
        <w:ind w:left="360" w:firstLine="0"/>
      </w:pPr>
    </w:p>
    <w:p w:rsidR="00A834F8" w:rsidRPr="00520298" w:rsidRDefault="00A834F8" w:rsidP="00A834F8">
      <w:pPr>
        <w:pStyle w:val="3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bookmarkStart w:id="1" w:name="bookmark4"/>
      <w:r w:rsidRPr="00520298">
        <w:t>ОТВЕТСТВЕННОСТЬ СТОРОН</w:t>
      </w:r>
      <w:bookmarkEnd w:id="1"/>
    </w:p>
    <w:p w:rsidR="00A834F8" w:rsidRPr="00520298" w:rsidRDefault="00A834F8" w:rsidP="00A834F8">
      <w:pPr>
        <w:pStyle w:val="21"/>
        <w:shd w:val="clear" w:color="auto" w:fill="auto"/>
        <w:tabs>
          <w:tab w:val="left" w:pos="1116"/>
        </w:tabs>
        <w:spacing w:line="276" w:lineRule="auto"/>
        <w:ind w:firstLine="0"/>
      </w:pPr>
    </w:p>
    <w:p w:rsidR="00A834F8" w:rsidRPr="00520298" w:rsidRDefault="00A834F8" w:rsidP="00A834F8">
      <w:pPr>
        <w:pStyle w:val="21"/>
        <w:numPr>
          <w:ilvl w:val="2"/>
          <w:numId w:val="11"/>
        </w:numPr>
        <w:shd w:val="clear" w:color="auto" w:fill="auto"/>
        <w:spacing w:line="276" w:lineRule="auto"/>
      </w:pPr>
      <w:r w:rsidRPr="00520298"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 и условиями настоящего Договора.</w:t>
      </w:r>
    </w:p>
    <w:p w:rsidR="00A834F8" w:rsidRPr="00520298" w:rsidRDefault="00A834F8" w:rsidP="00A834F8">
      <w:pPr>
        <w:pStyle w:val="21"/>
        <w:numPr>
          <w:ilvl w:val="2"/>
          <w:numId w:val="11"/>
        </w:numPr>
        <w:shd w:val="clear" w:color="auto" w:fill="auto"/>
        <w:spacing w:line="276" w:lineRule="auto"/>
      </w:pPr>
      <w:r w:rsidRPr="00520298">
        <w:t xml:space="preserve">В случае просрочки любого из платежей, предусмотренных п. </w:t>
      </w:r>
      <w:r w:rsidRPr="00520298">
        <w:rPr>
          <w:lang w:val="ru-RU"/>
        </w:rPr>
        <w:t>4</w:t>
      </w:r>
      <w:r w:rsidRPr="00520298">
        <w:t>.1. настоящего Договора, Продавец вправе потребовать от Покупателя уплаты пени в размере 0.1</w:t>
      </w:r>
      <w:r w:rsidR="007F395E" w:rsidRPr="00520298">
        <w:rPr>
          <w:lang w:val="ru-RU"/>
        </w:rPr>
        <w:t xml:space="preserve"> </w:t>
      </w:r>
      <w:r w:rsidRPr="00520298">
        <w:t xml:space="preserve">%, от суммы, подлежащей оплате, за каждый день просрочки. При получении указанного в настоящем пункте требования Покупатель обязан выплатить Продавцу пени в течение </w:t>
      </w:r>
      <w:r w:rsidR="002F08EB" w:rsidRPr="00520298">
        <w:rPr>
          <w:lang w:val="ru-RU"/>
        </w:rPr>
        <w:t>10 (</w:t>
      </w:r>
      <w:r w:rsidRPr="00520298">
        <w:t>десяти</w:t>
      </w:r>
      <w:r w:rsidR="002F08EB" w:rsidRPr="00520298">
        <w:rPr>
          <w:lang w:val="ru-RU"/>
        </w:rPr>
        <w:t>)</w:t>
      </w:r>
      <w:r w:rsidRPr="00520298">
        <w:t xml:space="preserve"> рабочих дней с даты получения требования. Требование Продавца считается полученным Покупателем по истечении 14 </w:t>
      </w:r>
      <w:r w:rsidR="002F08EB" w:rsidRPr="00520298">
        <w:rPr>
          <w:lang w:val="ru-RU"/>
        </w:rPr>
        <w:t xml:space="preserve">(четырнадцати) </w:t>
      </w:r>
      <w:r w:rsidRPr="00520298">
        <w:t>календарных дней с даты его отправки Продавцом.</w:t>
      </w:r>
      <w:r w:rsidRPr="00520298">
        <w:rPr>
          <w:lang w:val="ru-RU"/>
        </w:rPr>
        <w:t xml:space="preserve"> </w:t>
      </w:r>
      <w:r w:rsidRPr="00520298">
        <w:t xml:space="preserve">При этом, если просрочка составляет более </w:t>
      </w:r>
      <w:r w:rsidR="002F08EB" w:rsidRPr="00520298">
        <w:rPr>
          <w:lang w:val="ru-RU"/>
        </w:rPr>
        <w:t>10 (</w:t>
      </w:r>
      <w:r w:rsidRPr="00520298">
        <w:t>десяти</w:t>
      </w:r>
      <w:r w:rsidR="002F08EB" w:rsidRPr="00520298">
        <w:rPr>
          <w:lang w:val="ru-RU"/>
        </w:rPr>
        <w:t>)</w:t>
      </w:r>
      <w:r w:rsidRPr="00520298">
        <w:t xml:space="preserve"> календарных дней. Продавец вправе в одностороннем внесудебном порядке отказаться от исполнения настоящего Договора путем направления Покупателю письменного уведомления о таком отказе. Датой расторжения настоящего Договора в этом случае будет являться дата получения Покупателем уведомления об одностороннем отказе от исполнения настоящего Договора.</w:t>
      </w:r>
    </w:p>
    <w:p w:rsidR="00A834F8" w:rsidRPr="00520298" w:rsidRDefault="00A834F8" w:rsidP="00A834F8">
      <w:pPr>
        <w:pStyle w:val="21"/>
        <w:numPr>
          <w:ilvl w:val="2"/>
          <w:numId w:val="11"/>
        </w:numPr>
        <w:shd w:val="clear" w:color="auto" w:fill="auto"/>
        <w:spacing w:line="276" w:lineRule="auto"/>
      </w:pPr>
      <w:r w:rsidRPr="00520298">
        <w:t>В случае если Покупатель уклоняется от заключения Основного договора, он обязуется уплатить Продавцу пеню в размере 0,1% от размера платежа, предусмотренного п. 4.1. настоящего Договора, за каждый день просрочки уклонения от заключения Основного договора, а Продавец вправе удержать с Покупателя указанные штрафные санкции. При этом Продавец также вправе в одностороннем внесудебном порядке отказаться от исполнения настоящего Договора путем направления соответствующего уведомления Покупателю. Датой расторжения настоящего Договора в этом случае будет являться дата получения Покупателем уведомления об одностороннем отказе от исполнения настоящего Договора.</w:t>
      </w:r>
    </w:p>
    <w:p w:rsidR="00A834F8" w:rsidRPr="00520298" w:rsidRDefault="00A834F8" w:rsidP="00A834F8">
      <w:pPr>
        <w:pStyle w:val="21"/>
        <w:numPr>
          <w:ilvl w:val="2"/>
          <w:numId w:val="11"/>
        </w:numPr>
        <w:shd w:val="clear" w:color="auto" w:fill="auto"/>
        <w:spacing w:line="276" w:lineRule="auto"/>
      </w:pPr>
      <w:r w:rsidRPr="00520298">
        <w:t xml:space="preserve">В случае если Покупатель расторгает настоящий Договор по своей инициативе он обязуется уплатить Продавцу </w:t>
      </w:r>
      <w:r w:rsidR="00B47443" w:rsidRPr="00520298">
        <w:t>штраф в размере</w:t>
      </w:r>
      <w:r w:rsidR="00B47443" w:rsidRPr="00520298">
        <w:rPr>
          <w:lang w:val="ru-RU"/>
        </w:rPr>
        <w:t xml:space="preserve"> суммы, указанной в п.4.1 настоящего Договора</w:t>
      </w:r>
      <w:r w:rsidRPr="00520298">
        <w:t>, а Продавец вправе удержать с Покупателя указанный штраф, в том числе в порядке и на условиях, установленных настоящим Договором.</w:t>
      </w:r>
    </w:p>
    <w:p w:rsidR="00A834F8" w:rsidRPr="00520298" w:rsidRDefault="00A834F8" w:rsidP="00A834F8">
      <w:pPr>
        <w:pStyle w:val="21"/>
        <w:numPr>
          <w:ilvl w:val="2"/>
          <w:numId w:val="11"/>
        </w:numPr>
        <w:shd w:val="clear" w:color="auto" w:fill="auto"/>
        <w:spacing w:line="276" w:lineRule="auto"/>
      </w:pPr>
      <w:r w:rsidRPr="00520298">
        <w:t>Продавец вправе удерживать указанные в настоящей статье пени и штрафы из сумм, полученных от Покупателя, в</w:t>
      </w:r>
      <w:r w:rsidR="009B2FAF" w:rsidRPr="00520298">
        <w:t xml:space="preserve"> порядке, предусмотренном п.4.5</w:t>
      </w:r>
      <w:r w:rsidR="009B2FAF" w:rsidRPr="00520298">
        <w:rPr>
          <w:lang w:val="ru-RU"/>
        </w:rPr>
        <w:t>.</w:t>
      </w:r>
      <w:r w:rsidRPr="00520298">
        <w:t xml:space="preserve"> настоящего Договора.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360"/>
      </w:pPr>
    </w:p>
    <w:p w:rsidR="00A834F8" w:rsidRPr="00520298" w:rsidRDefault="00A834F8" w:rsidP="00A834F8">
      <w:pPr>
        <w:pStyle w:val="3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bookmarkStart w:id="2" w:name="bookmark5"/>
      <w:r w:rsidRPr="00520298">
        <w:t>ПОРЯДОК РАЗРЕШЕНИЯ СПОРОВ</w:t>
      </w:r>
      <w:bookmarkEnd w:id="2"/>
    </w:p>
    <w:p w:rsidR="00A834F8" w:rsidRPr="00520298" w:rsidRDefault="00A834F8" w:rsidP="00A834F8">
      <w:pPr>
        <w:pStyle w:val="31"/>
        <w:shd w:val="clear" w:color="auto" w:fill="auto"/>
        <w:spacing w:line="276" w:lineRule="auto"/>
        <w:ind w:firstLine="0"/>
      </w:pPr>
    </w:p>
    <w:p w:rsidR="00A834F8" w:rsidRPr="00520298" w:rsidRDefault="00A834F8" w:rsidP="00A834F8">
      <w:pPr>
        <w:numPr>
          <w:ilvl w:val="0"/>
          <w:numId w:val="4"/>
        </w:numPr>
        <w:tabs>
          <w:tab w:val="left" w:pos="1126"/>
        </w:tabs>
        <w:spacing w:line="276" w:lineRule="auto"/>
        <w:jc w:val="both"/>
        <w:rPr>
          <w:rFonts w:ascii="Times New Roman" w:hAnsi="Times New Roman" w:cs="Times New Roman"/>
          <w:vanish/>
          <w:color w:val="auto"/>
          <w:sz w:val="20"/>
          <w:szCs w:val="20"/>
        </w:rPr>
      </w:pPr>
    </w:p>
    <w:p w:rsidR="00A834F8" w:rsidRPr="00520298" w:rsidRDefault="00A834F8" w:rsidP="00A834F8">
      <w:pPr>
        <w:pStyle w:val="21"/>
        <w:numPr>
          <w:ilvl w:val="2"/>
          <w:numId w:val="12"/>
        </w:numPr>
        <w:shd w:val="clear" w:color="auto" w:fill="auto"/>
        <w:spacing w:line="276" w:lineRule="auto"/>
      </w:pPr>
      <w:r w:rsidRPr="00520298">
        <w:t>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A834F8" w:rsidRPr="00520298" w:rsidRDefault="00A834F8" w:rsidP="00A834F8">
      <w:pPr>
        <w:pStyle w:val="21"/>
        <w:numPr>
          <w:ilvl w:val="2"/>
          <w:numId w:val="12"/>
        </w:numPr>
        <w:shd w:val="clear" w:color="auto" w:fill="auto"/>
        <w:spacing w:line="276" w:lineRule="auto"/>
      </w:pPr>
      <w:r w:rsidRPr="00520298">
        <w:t xml:space="preserve">При невозможности разрешить спорный вопрос путем переговоров до передачи спорного вопроса в суд. Стороны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</w:t>
      </w:r>
      <w:r w:rsidR="00120B68" w:rsidRPr="00520298">
        <w:rPr>
          <w:lang w:val="ru-RU"/>
        </w:rPr>
        <w:t>2</w:t>
      </w:r>
      <w:r w:rsidR="009B2FAF" w:rsidRPr="00520298">
        <w:rPr>
          <w:lang w:val="ru-RU"/>
        </w:rPr>
        <w:t>0 (</w:t>
      </w:r>
      <w:r w:rsidR="00120B68" w:rsidRPr="00520298">
        <w:t>д</w:t>
      </w:r>
      <w:r w:rsidR="00120B68" w:rsidRPr="00520298">
        <w:rPr>
          <w:lang w:val="ru-RU"/>
        </w:rPr>
        <w:t>вадцати</w:t>
      </w:r>
      <w:r w:rsidR="009B2FAF" w:rsidRPr="00520298">
        <w:rPr>
          <w:lang w:val="ru-RU"/>
        </w:rPr>
        <w:t>)</w:t>
      </w:r>
      <w:r w:rsidRPr="00520298">
        <w:t xml:space="preserve"> календарных дней с даты получения претензии.</w:t>
      </w:r>
    </w:p>
    <w:p w:rsidR="00A834F8" w:rsidRPr="00520298" w:rsidRDefault="00A834F8" w:rsidP="00A834F8">
      <w:pPr>
        <w:pStyle w:val="21"/>
        <w:numPr>
          <w:ilvl w:val="2"/>
          <w:numId w:val="12"/>
        </w:numPr>
        <w:shd w:val="clear" w:color="auto" w:fill="auto"/>
        <w:spacing w:line="276" w:lineRule="auto"/>
      </w:pPr>
      <w:r w:rsidRPr="00520298">
        <w:lastRenderedPageBreak/>
        <w:t>При недостижении соглашения споры между Сторонами передаются на разре</w:t>
      </w:r>
      <w:r w:rsidR="00CA2FB7" w:rsidRPr="00520298">
        <w:t>шение в суд</w:t>
      </w:r>
      <w:r w:rsidR="00CA2FB7" w:rsidRPr="00520298">
        <w:rPr>
          <w:lang w:val="ru-RU"/>
        </w:rPr>
        <w:t xml:space="preserve"> по месту нахождения Объекта</w:t>
      </w:r>
      <w:r w:rsidR="00CA2FB7" w:rsidRPr="00520298">
        <w:t xml:space="preserve"> </w:t>
      </w:r>
      <w:r w:rsidR="00CA2FB7" w:rsidRPr="00520298">
        <w:rPr>
          <w:lang w:val="ru-RU"/>
        </w:rPr>
        <w:t>в соответствии с законодательством Российской Федерации</w:t>
      </w:r>
      <w:r w:rsidRPr="00520298">
        <w:t>. Применимое право - право Российской Федерации.</w:t>
      </w:r>
    </w:p>
    <w:p w:rsidR="00A834F8" w:rsidRPr="00520298" w:rsidRDefault="00A834F8" w:rsidP="00A834F8">
      <w:pPr>
        <w:pStyle w:val="21"/>
        <w:shd w:val="clear" w:color="auto" w:fill="auto"/>
        <w:tabs>
          <w:tab w:val="left" w:pos="1177"/>
        </w:tabs>
        <w:spacing w:line="276" w:lineRule="auto"/>
        <w:ind w:left="360" w:firstLine="0"/>
      </w:pPr>
    </w:p>
    <w:p w:rsidR="00A834F8" w:rsidRPr="00520298" w:rsidRDefault="00A834F8" w:rsidP="00A834F8">
      <w:pPr>
        <w:pStyle w:val="3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bookmarkStart w:id="3" w:name="bookmark6"/>
      <w:r w:rsidRPr="00520298">
        <w:t>РАСТОРЖЕНИЕ ДОГОВОРА</w:t>
      </w:r>
      <w:bookmarkEnd w:id="3"/>
    </w:p>
    <w:p w:rsidR="00A834F8" w:rsidRPr="00520298" w:rsidRDefault="00A834F8" w:rsidP="00A834F8">
      <w:pPr>
        <w:pStyle w:val="21"/>
        <w:shd w:val="clear" w:color="auto" w:fill="auto"/>
        <w:tabs>
          <w:tab w:val="left" w:pos="1134"/>
        </w:tabs>
        <w:spacing w:line="276" w:lineRule="auto"/>
        <w:ind w:firstLine="0"/>
      </w:pPr>
    </w:p>
    <w:p w:rsidR="00A834F8" w:rsidRPr="00520298" w:rsidRDefault="00A834F8" w:rsidP="00A834F8">
      <w:pPr>
        <w:pStyle w:val="21"/>
        <w:numPr>
          <w:ilvl w:val="2"/>
          <w:numId w:val="13"/>
        </w:numPr>
        <w:shd w:val="clear" w:color="auto" w:fill="auto"/>
        <w:spacing w:line="276" w:lineRule="auto"/>
      </w:pPr>
      <w:r w:rsidRPr="00520298">
        <w:t>Расторжение настоящего Договора (односторонний отказ от исполнения настоящего Договора) может быть осуществлено в случаях, предусмотренных законодательством Российской Федерации и положениями настоящею Договора.</w:t>
      </w:r>
    </w:p>
    <w:p w:rsidR="00A834F8" w:rsidRPr="00520298" w:rsidRDefault="00A834F8" w:rsidP="00A834F8">
      <w:pPr>
        <w:pStyle w:val="21"/>
        <w:numPr>
          <w:ilvl w:val="2"/>
          <w:numId w:val="13"/>
        </w:numPr>
        <w:shd w:val="clear" w:color="auto" w:fill="auto"/>
        <w:spacing w:line="276" w:lineRule="auto"/>
      </w:pPr>
      <w:r w:rsidRPr="00520298">
        <w:t xml:space="preserve">При расторжении настоящего Договора и/или отказа Покупателя от его исполнения в одностороннем внесудебном порядке на условиях настоящего Договора, Продавцом </w:t>
      </w:r>
      <w:r w:rsidR="00B47443" w:rsidRPr="00520298">
        <w:rPr>
          <w:lang w:val="ru-RU"/>
        </w:rPr>
        <w:t>удерживаются</w:t>
      </w:r>
      <w:r w:rsidRPr="00520298">
        <w:t xml:space="preserve"> внесенные</w:t>
      </w:r>
      <w:r w:rsidR="00B47443" w:rsidRPr="00520298">
        <w:t xml:space="preserve"> Покупател</w:t>
      </w:r>
      <w:r w:rsidR="00B47443" w:rsidRPr="00520298">
        <w:rPr>
          <w:lang w:val="ru-RU"/>
        </w:rPr>
        <w:t>ем</w:t>
      </w:r>
      <w:r w:rsidRPr="00520298">
        <w:t xml:space="preserve"> денежные средства</w:t>
      </w:r>
      <w:r w:rsidR="00B47443" w:rsidRPr="00520298">
        <w:rPr>
          <w:lang w:val="ru-RU"/>
        </w:rPr>
        <w:t xml:space="preserve"> </w:t>
      </w:r>
      <w:r w:rsidRPr="00520298">
        <w:t xml:space="preserve">в размере </w:t>
      </w:r>
      <w:r w:rsidR="00B47443" w:rsidRPr="00520298">
        <w:rPr>
          <w:lang w:val="ru-RU"/>
        </w:rPr>
        <w:t>суммы, указанной в п.4.1 настоящего Договора</w:t>
      </w:r>
      <w:r w:rsidRPr="00520298">
        <w:t>.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360"/>
      </w:pPr>
    </w:p>
    <w:p w:rsidR="00A834F8" w:rsidRPr="00520298" w:rsidRDefault="00A834F8" w:rsidP="00A834F8">
      <w:pPr>
        <w:pStyle w:val="3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bookmarkStart w:id="4" w:name="bookmark7"/>
      <w:r w:rsidRPr="00520298">
        <w:t>ОБСТОЯТЕЛЬСТВА НЕПРЕОДОЛИМОЙ СИЛЫ</w:t>
      </w:r>
      <w:bookmarkEnd w:id="4"/>
    </w:p>
    <w:p w:rsidR="00A834F8" w:rsidRPr="00520298" w:rsidRDefault="00A834F8" w:rsidP="00A834F8">
      <w:pPr>
        <w:pStyle w:val="31"/>
        <w:shd w:val="clear" w:color="auto" w:fill="auto"/>
        <w:spacing w:line="276" w:lineRule="auto"/>
        <w:ind w:firstLine="0"/>
      </w:pPr>
    </w:p>
    <w:p w:rsidR="00A834F8" w:rsidRPr="00520298" w:rsidRDefault="00A834F8" w:rsidP="00A834F8">
      <w:pPr>
        <w:pStyle w:val="21"/>
        <w:numPr>
          <w:ilvl w:val="2"/>
          <w:numId w:val="14"/>
        </w:numPr>
        <w:shd w:val="clear" w:color="auto" w:fill="auto"/>
        <w:spacing w:line="276" w:lineRule="auto"/>
      </w:pPr>
      <w:r w:rsidRPr="00520298">
        <w:rPr>
          <w:lang w:val="ru-RU"/>
        </w:rPr>
        <w:t>Н</w:t>
      </w:r>
      <w:r w:rsidRPr="00520298">
        <w:t>аступление обстоятельств непреодолимой силы (форс-мажор): война, восстание, мятеж, пожар, стихийные бедствия, не влечет ответственности Сторон за невыполнение или несвоевременное выполнение обязательств по Договору</w:t>
      </w:r>
      <w:r w:rsidRPr="00520298">
        <w:rPr>
          <w:lang w:val="ru-RU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14"/>
        </w:numPr>
        <w:shd w:val="clear" w:color="auto" w:fill="auto"/>
        <w:spacing w:line="276" w:lineRule="auto"/>
      </w:pPr>
      <w:r w:rsidRPr="00520298"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обстоятельств, а также их взаимосвязи с невозможностью исполнения обязательств по настоящему Договору, в 10-дневный срок с даты их наступления, такая Сторона теряет право ссылаться на действие указанных обстоятельств</w:t>
      </w:r>
      <w:r w:rsidRPr="00520298">
        <w:rPr>
          <w:lang w:val="ru-RU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14"/>
        </w:numPr>
        <w:shd w:val="clear" w:color="auto" w:fill="auto"/>
        <w:spacing w:line="276" w:lineRule="auto"/>
      </w:pPr>
      <w:r w:rsidRPr="00520298">
        <w:t>Если обязательства непреодолимой силы длятся более 6 (Шести) месяцев, любая из Сторон вправе отказаться от исполнения договора без уплаты штрафов и/или неустоек, приняв все возможные меры по проведению взаимных расчетов и уменьшению ущерба, понесенного другой Стороной</w:t>
      </w:r>
      <w:r w:rsidRPr="00520298">
        <w:rPr>
          <w:lang w:val="ru-RU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14"/>
        </w:numPr>
        <w:shd w:val="clear" w:color="auto" w:fill="auto"/>
        <w:spacing w:line="276" w:lineRule="auto"/>
      </w:pPr>
      <w:r w:rsidRPr="00520298">
        <w:t>Обязанность доказывания обстоятельств непреодолимой силы лежит на Стороне, не выполнившей свои обязательства</w:t>
      </w:r>
      <w:r w:rsidRPr="00520298">
        <w:rPr>
          <w:lang w:val="ru-RU"/>
        </w:rPr>
        <w:t>.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0"/>
      </w:pPr>
    </w:p>
    <w:p w:rsidR="00A834F8" w:rsidRPr="00520298" w:rsidRDefault="00A834F8" w:rsidP="00A834F8">
      <w:pPr>
        <w:pStyle w:val="3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bookmarkStart w:id="5" w:name="bookmark8"/>
      <w:r w:rsidRPr="00520298">
        <w:t>ЗАКЛЮЧИТЕЛЬНЫЕ ПОЛОЖЕНИЯ</w:t>
      </w:r>
      <w:bookmarkEnd w:id="5"/>
    </w:p>
    <w:p w:rsidR="00A834F8" w:rsidRPr="00520298" w:rsidRDefault="00A834F8" w:rsidP="00A834F8">
      <w:pPr>
        <w:pStyle w:val="41"/>
        <w:keepNext/>
        <w:keepLines/>
        <w:shd w:val="clear" w:color="auto" w:fill="auto"/>
        <w:tabs>
          <w:tab w:val="left" w:pos="3436"/>
        </w:tabs>
        <w:spacing w:line="276" w:lineRule="auto"/>
        <w:jc w:val="center"/>
      </w:pPr>
    </w:p>
    <w:p w:rsidR="00A834F8" w:rsidRPr="00520298" w:rsidRDefault="00A834F8" w:rsidP="00A834F8">
      <w:pPr>
        <w:pStyle w:val="21"/>
        <w:numPr>
          <w:ilvl w:val="2"/>
          <w:numId w:val="15"/>
        </w:numPr>
        <w:shd w:val="clear" w:color="auto" w:fill="auto"/>
        <w:spacing w:line="276" w:lineRule="auto"/>
      </w:pPr>
      <w:r w:rsidRPr="00520298">
        <w:rPr>
          <w:lang w:val="ru-RU"/>
        </w:rPr>
        <w:t xml:space="preserve">Настоящий Договор вступает в силу с даты подписания его Сторонами и действует до даты заключения Сторонами Основного договора (даты государственной регистрации </w:t>
      </w:r>
      <w:r w:rsidR="004C1D64" w:rsidRPr="00520298">
        <w:rPr>
          <w:lang w:val="ru-RU"/>
        </w:rPr>
        <w:t>права собственности Покупателя на Объект</w:t>
      </w:r>
      <w:r w:rsidRPr="00520298">
        <w:rPr>
          <w:lang w:val="ru-RU"/>
        </w:rPr>
        <w:t>), если иное не предусмотрено настоящим Договором.</w:t>
      </w:r>
    </w:p>
    <w:p w:rsidR="00A834F8" w:rsidRPr="00520298" w:rsidRDefault="00A834F8" w:rsidP="00A834F8">
      <w:pPr>
        <w:pStyle w:val="21"/>
        <w:numPr>
          <w:ilvl w:val="2"/>
          <w:numId w:val="15"/>
        </w:numPr>
        <w:shd w:val="clear" w:color="auto" w:fill="auto"/>
        <w:spacing w:line="276" w:lineRule="auto"/>
      </w:pPr>
      <w:r w:rsidRPr="00520298">
        <w:t>Недействительность и/или ничтожность любого из пунктов настоящего Договора не влечет недействительности и/или ничтожности других пунктов настоящего Договора</w:t>
      </w:r>
      <w:r w:rsidRPr="00520298">
        <w:rPr>
          <w:lang w:val="ru-RU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15"/>
        </w:numPr>
        <w:shd w:val="clear" w:color="auto" w:fill="auto"/>
        <w:spacing w:line="276" w:lineRule="auto"/>
      </w:pPr>
      <w:r w:rsidRPr="00520298">
        <w:rPr>
          <w:lang w:val="ru-RU"/>
        </w:rPr>
        <w:t>В</w:t>
      </w:r>
      <w:r w:rsidRPr="00520298">
        <w:t>се уведомления должны быть сделаны в письменной форме и отправлены либо заказным письмом, либо телеграммой с уведомлением по адресам, указанным в ст. 12 настоящего Договора, если иное не предусмотрено настоящим Договором</w:t>
      </w:r>
      <w:r w:rsidRPr="00520298">
        <w:rPr>
          <w:lang w:val="ru-RU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15"/>
        </w:numPr>
        <w:shd w:val="clear" w:color="auto" w:fill="auto"/>
        <w:spacing w:line="276" w:lineRule="auto"/>
      </w:pPr>
      <w:r w:rsidRPr="00520298">
        <w:rPr>
          <w:lang w:val="ru-RU"/>
        </w:rPr>
        <w:t>Л</w:t>
      </w:r>
      <w:r w:rsidRPr="00520298">
        <w:t>юбое уведомление, направленное Продавцом Покупателю, считается полученным Покупателем в течение 14 (четырнадцати) календарных дней с даты его отправки Продавцом, а в случае возврата отправленного уведомления с отметкой организации, осуществлявшей доставку, о выбытии адресата и/или истечении срока хранения отправления и/или отказа от его получения - с даты отправки указанного уведомления Продавцом, если иное не указано в настоящем Договоре</w:t>
      </w:r>
      <w:r w:rsidRPr="00520298">
        <w:rPr>
          <w:lang w:val="ru-RU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15"/>
        </w:numPr>
        <w:shd w:val="clear" w:color="auto" w:fill="auto"/>
        <w:spacing w:line="276" w:lineRule="auto"/>
      </w:pPr>
      <w:r w:rsidRPr="00520298">
        <w:rPr>
          <w:lang w:val="ru-RU"/>
        </w:rPr>
        <w:t>П</w:t>
      </w:r>
      <w:r w:rsidRPr="00520298">
        <w:t xml:space="preserve">ри изменении реквизитов - организационно-правовой формы, наименования, адреса местонахождения, номера расчетного счета, паспортных данных и т.п. изменившая реквизиты Сторона обязана уведомить другую Сторону в течение десяти дней о соответствующем изменении. Кроме того, Покупатель обязан известить Продавца о своем отсутствии в месте постоянного проживания, указанном в </w:t>
      </w:r>
      <w:r w:rsidR="0011185B" w:rsidRPr="00520298">
        <w:rPr>
          <w:lang w:val="ru-RU"/>
        </w:rPr>
        <w:t xml:space="preserve">настоящем </w:t>
      </w:r>
      <w:r w:rsidRPr="00520298">
        <w:t>Договоре, сроком более одного месяца. Ответственность за риски вследствие несоблюдение данного положения несет нарушившая Сторона</w:t>
      </w:r>
      <w:r w:rsidRPr="00520298">
        <w:rPr>
          <w:lang w:val="ru-RU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15"/>
        </w:numPr>
        <w:shd w:val="clear" w:color="auto" w:fill="auto"/>
        <w:spacing w:line="276" w:lineRule="auto"/>
      </w:pPr>
      <w:r w:rsidRPr="00520298">
        <w:rPr>
          <w:lang w:val="ru-RU"/>
        </w:rPr>
        <w:t>Н</w:t>
      </w:r>
      <w:r w:rsidRPr="00520298">
        <w:t>астоящий Договор составлен в двух подлинных экземплярах, имеющих одинаковую юридическую силу, по одному для каждой из Сторон</w:t>
      </w:r>
      <w:r w:rsidRPr="00520298">
        <w:rPr>
          <w:lang w:val="ru-RU"/>
        </w:rPr>
        <w:t>.</w:t>
      </w:r>
    </w:p>
    <w:p w:rsidR="0031214F" w:rsidRPr="00520298" w:rsidRDefault="002933FB" w:rsidP="0031214F">
      <w:pPr>
        <w:pStyle w:val="21"/>
        <w:numPr>
          <w:ilvl w:val="2"/>
          <w:numId w:val="15"/>
        </w:numPr>
        <w:shd w:val="clear" w:color="auto" w:fill="auto"/>
        <w:spacing w:line="276" w:lineRule="auto"/>
      </w:pPr>
      <w:r w:rsidRPr="00520298">
        <w:rPr>
          <w:lang w:val="ru-RU"/>
        </w:rPr>
        <w:t>Неотъемлемой частью настоящего Договора являются следующие приложения:</w:t>
      </w:r>
    </w:p>
    <w:p w:rsidR="002933FB" w:rsidRPr="00520298" w:rsidRDefault="002933FB" w:rsidP="0031214F">
      <w:pPr>
        <w:pStyle w:val="21"/>
        <w:shd w:val="clear" w:color="auto" w:fill="auto"/>
        <w:spacing w:line="276" w:lineRule="auto"/>
        <w:ind w:left="360" w:firstLine="0"/>
      </w:pPr>
      <w:r w:rsidRPr="00520298">
        <w:rPr>
          <w:lang w:val="ru-RU"/>
        </w:rPr>
        <w:t>Приложение № 1.</w:t>
      </w:r>
      <w:r w:rsidR="0031214F" w:rsidRPr="00520298">
        <w:rPr>
          <w:rStyle w:val="2"/>
          <w:lang w:val="ru-RU"/>
        </w:rPr>
        <w:t xml:space="preserve"> Схема</w:t>
      </w:r>
      <w:r w:rsidR="0031214F" w:rsidRPr="00520298">
        <w:rPr>
          <w:rStyle w:val="2"/>
        </w:rPr>
        <w:t xml:space="preserve"> расположения </w:t>
      </w:r>
      <w:r w:rsidR="0031214F" w:rsidRPr="00520298">
        <w:rPr>
          <w:rStyle w:val="2"/>
          <w:lang w:val="ru-RU"/>
        </w:rPr>
        <w:t>Объекта</w:t>
      </w:r>
      <w:r w:rsidR="0031214F" w:rsidRPr="00520298">
        <w:rPr>
          <w:rStyle w:val="2"/>
        </w:rPr>
        <w:t xml:space="preserve">, расположенного </w:t>
      </w:r>
      <w:r w:rsidR="0031214F" w:rsidRPr="00520298">
        <w:rPr>
          <w:rStyle w:val="2"/>
          <w:lang w:val="ru-RU"/>
        </w:rPr>
        <w:t xml:space="preserve">в Здании </w:t>
      </w:r>
      <w:r w:rsidR="0031214F" w:rsidRPr="00520298">
        <w:rPr>
          <w:rStyle w:val="2"/>
        </w:rPr>
        <w:t>по адресу: г. Москва,</w:t>
      </w:r>
      <w:r w:rsidR="0031214F" w:rsidRPr="00520298">
        <w:t xml:space="preserve"> </w:t>
      </w:r>
      <w:r w:rsidR="00CC2449">
        <w:rPr>
          <w:lang w:val="ru-RU"/>
        </w:rPr>
        <w:t>Столешников пер.</w:t>
      </w:r>
      <w:r w:rsidR="0031214F" w:rsidRPr="00520298">
        <w:rPr>
          <w:lang w:val="ru-RU"/>
        </w:rPr>
        <w:t>, д.7, стр.1.</w:t>
      </w:r>
    </w:p>
    <w:p w:rsidR="00CF0969" w:rsidRPr="00520298" w:rsidRDefault="002933FB" w:rsidP="00CF0969">
      <w:pPr>
        <w:pStyle w:val="21"/>
        <w:shd w:val="clear" w:color="auto" w:fill="auto"/>
        <w:spacing w:line="276" w:lineRule="auto"/>
        <w:ind w:left="360" w:firstLine="0"/>
      </w:pPr>
      <w:r w:rsidRPr="00520298">
        <w:rPr>
          <w:lang w:val="ru-RU"/>
        </w:rPr>
        <w:t>Приложение № 2.</w:t>
      </w:r>
      <w:r w:rsidR="0097777C" w:rsidRPr="00520298">
        <w:rPr>
          <w:lang w:val="ru-RU"/>
        </w:rPr>
        <w:t xml:space="preserve"> </w:t>
      </w:r>
      <w:r w:rsidR="00CF0969" w:rsidRPr="00520298">
        <w:rPr>
          <w:lang w:val="ru-RU"/>
        </w:rPr>
        <w:t xml:space="preserve">Описание и технические характеристики </w:t>
      </w:r>
      <w:r w:rsidR="00CF0969" w:rsidRPr="00520298">
        <w:rPr>
          <w:rStyle w:val="2"/>
          <w:lang w:val="ru-RU"/>
        </w:rPr>
        <w:t>Объекта</w:t>
      </w:r>
      <w:r w:rsidR="00CF0969" w:rsidRPr="00520298">
        <w:rPr>
          <w:rStyle w:val="2"/>
        </w:rPr>
        <w:t xml:space="preserve">, расположенного </w:t>
      </w:r>
      <w:r w:rsidR="00CF0969" w:rsidRPr="00520298">
        <w:rPr>
          <w:rStyle w:val="2"/>
          <w:lang w:val="ru-RU"/>
        </w:rPr>
        <w:t xml:space="preserve">в Здании </w:t>
      </w:r>
      <w:r w:rsidR="00CF0969" w:rsidRPr="00520298">
        <w:rPr>
          <w:rStyle w:val="2"/>
        </w:rPr>
        <w:t xml:space="preserve">по адресу: г. </w:t>
      </w:r>
      <w:r w:rsidR="00CF0969" w:rsidRPr="00520298">
        <w:rPr>
          <w:rStyle w:val="2"/>
        </w:rPr>
        <w:lastRenderedPageBreak/>
        <w:t>Москва,</w:t>
      </w:r>
      <w:r w:rsidR="00CF0969" w:rsidRPr="00520298">
        <w:t xml:space="preserve"> </w:t>
      </w:r>
      <w:r w:rsidR="00CC2449">
        <w:rPr>
          <w:lang w:val="ru-RU"/>
        </w:rPr>
        <w:t>Столешников пер.</w:t>
      </w:r>
      <w:r w:rsidR="00CF0969" w:rsidRPr="00520298">
        <w:rPr>
          <w:lang w:val="ru-RU"/>
        </w:rPr>
        <w:t>, д.7, стр.1.</w:t>
      </w:r>
    </w:p>
    <w:p w:rsidR="002933FB" w:rsidRPr="00520298" w:rsidRDefault="002933FB" w:rsidP="002933FB">
      <w:pPr>
        <w:pStyle w:val="21"/>
        <w:shd w:val="clear" w:color="auto" w:fill="auto"/>
        <w:spacing w:line="276" w:lineRule="auto"/>
        <w:ind w:left="360" w:firstLine="0"/>
        <w:rPr>
          <w:lang w:val="ru-RU"/>
        </w:rPr>
      </w:pPr>
      <w:r w:rsidRPr="00520298">
        <w:rPr>
          <w:lang w:val="ru-RU"/>
        </w:rPr>
        <w:t>Приложение № 3.</w:t>
      </w:r>
      <w:r w:rsidR="009317D1" w:rsidRPr="00520298">
        <w:t xml:space="preserve"> Форма Договора купли-продажи</w:t>
      </w:r>
      <w:r w:rsidR="009317D1" w:rsidRPr="00520298">
        <w:rPr>
          <w:lang w:val="ru-RU"/>
        </w:rPr>
        <w:t>.</w:t>
      </w:r>
    </w:p>
    <w:p w:rsidR="0090163C" w:rsidRPr="00520298" w:rsidRDefault="002933FB" w:rsidP="0090163C">
      <w:pPr>
        <w:pStyle w:val="21"/>
        <w:shd w:val="clear" w:color="auto" w:fill="auto"/>
        <w:spacing w:line="276" w:lineRule="auto"/>
        <w:ind w:left="360" w:firstLine="0"/>
      </w:pPr>
      <w:r w:rsidRPr="00520298">
        <w:rPr>
          <w:lang w:val="ru-RU"/>
        </w:rPr>
        <w:t>Приложение № 4.</w:t>
      </w:r>
      <w:r w:rsidR="0097777C" w:rsidRPr="00520298">
        <w:rPr>
          <w:lang w:val="ru-RU"/>
        </w:rPr>
        <w:t xml:space="preserve"> </w:t>
      </w:r>
      <w:r w:rsidR="0090163C" w:rsidRPr="00520298">
        <w:rPr>
          <w:lang w:val="ru-RU"/>
        </w:rPr>
        <w:t xml:space="preserve">Описание </w:t>
      </w:r>
      <w:r w:rsidR="0097777C" w:rsidRPr="00520298">
        <w:rPr>
          <w:lang w:val="ru-RU"/>
        </w:rPr>
        <w:t xml:space="preserve">чистовой </w:t>
      </w:r>
      <w:r w:rsidR="0090163C" w:rsidRPr="00520298">
        <w:rPr>
          <w:lang w:val="ru-RU"/>
        </w:rPr>
        <w:t xml:space="preserve">отделки и </w:t>
      </w:r>
      <w:r w:rsidR="002F6F58" w:rsidRPr="00520298">
        <w:rPr>
          <w:lang w:val="ru-RU"/>
        </w:rPr>
        <w:t>технического оборудования</w:t>
      </w:r>
      <w:r w:rsidR="0090163C" w:rsidRPr="00520298">
        <w:rPr>
          <w:lang w:val="ru-RU"/>
        </w:rPr>
        <w:t xml:space="preserve"> </w:t>
      </w:r>
      <w:r w:rsidR="0090163C" w:rsidRPr="00520298">
        <w:rPr>
          <w:rStyle w:val="2"/>
          <w:lang w:val="ru-RU"/>
        </w:rPr>
        <w:t>Объекта</w:t>
      </w:r>
      <w:r w:rsidR="0090163C" w:rsidRPr="00520298">
        <w:rPr>
          <w:rStyle w:val="2"/>
        </w:rPr>
        <w:t xml:space="preserve">, расположенного </w:t>
      </w:r>
      <w:r w:rsidR="0090163C" w:rsidRPr="00520298">
        <w:rPr>
          <w:rStyle w:val="2"/>
          <w:lang w:val="ru-RU"/>
        </w:rPr>
        <w:t xml:space="preserve">в Здании </w:t>
      </w:r>
      <w:r w:rsidR="0090163C" w:rsidRPr="00520298">
        <w:rPr>
          <w:rStyle w:val="2"/>
        </w:rPr>
        <w:t>по адресу: г. Москва,</w:t>
      </w:r>
      <w:r w:rsidR="0090163C" w:rsidRPr="00520298">
        <w:t xml:space="preserve"> </w:t>
      </w:r>
      <w:r w:rsidR="00CC2449">
        <w:rPr>
          <w:lang w:val="ru-RU"/>
        </w:rPr>
        <w:t>Столешников пер.</w:t>
      </w:r>
      <w:r w:rsidR="0090163C" w:rsidRPr="00520298">
        <w:rPr>
          <w:lang w:val="ru-RU"/>
        </w:rPr>
        <w:t>, д.7, стр.1.</w:t>
      </w:r>
    </w:p>
    <w:p w:rsidR="002933FB" w:rsidRPr="00520298" w:rsidRDefault="002933FB" w:rsidP="002933FB">
      <w:pPr>
        <w:pStyle w:val="21"/>
        <w:shd w:val="clear" w:color="auto" w:fill="auto"/>
        <w:spacing w:line="276" w:lineRule="auto"/>
        <w:ind w:left="360" w:firstLine="0"/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tabs>
          <w:tab w:val="left" w:pos="3389"/>
        </w:tabs>
        <w:spacing w:line="276" w:lineRule="auto"/>
        <w:jc w:val="center"/>
      </w:pPr>
      <w:bookmarkStart w:id="6" w:name="bookmark10"/>
    </w:p>
    <w:p w:rsidR="00A834F8" w:rsidRPr="00520298" w:rsidRDefault="00A834F8" w:rsidP="00A834F8">
      <w:pPr>
        <w:pStyle w:val="3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r w:rsidRPr="00520298">
        <w:t>АДРЕСА, РЕКВИЗИТЫ И ПОДПИСИ СТОРОН</w:t>
      </w:r>
      <w:bookmarkEnd w:id="6"/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7788" w:firstLine="708"/>
      </w:pP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7788" w:firstLine="708"/>
      </w:pPr>
    </w:p>
    <w:tbl>
      <w:tblPr>
        <w:tblW w:w="9779" w:type="dxa"/>
        <w:jc w:val="center"/>
        <w:tblLayout w:type="fixed"/>
        <w:tblLook w:val="04A0" w:firstRow="1" w:lastRow="0" w:firstColumn="1" w:lastColumn="0" w:noHBand="0" w:noVBand="1"/>
      </w:tblPr>
      <w:tblGrid>
        <w:gridCol w:w="5210"/>
        <w:gridCol w:w="4569"/>
      </w:tblGrid>
      <w:tr w:rsidR="00A834F8" w:rsidRPr="00520298" w:rsidTr="00E40940">
        <w:trPr>
          <w:trHeight w:val="993"/>
          <w:jc w:val="center"/>
        </w:trPr>
        <w:tc>
          <w:tcPr>
            <w:tcW w:w="5210" w:type="dxa"/>
          </w:tcPr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Продавец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ООО «Бриз»</w:t>
            </w: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5036134582</w:t>
            </w: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КПП 503601001</w:t>
            </w: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Адрес: 142101, Московская обл., г. Подольск, Нефтебазовский пр-д, д.4</w:t>
            </w: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Р/счет 40702810240000013799</w:t>
            </w: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ПАО «Сбербанк России» в г. Москва</w:t>
            </w: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К/счет 30101810400000000225</w:t>
            </w: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044525225</w:t>
            </w:r>
          </w:p>
          <w:p w:rsidR="00CC2449" w:rsidRDefault="00CC2449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834F8" w:rsidRPr="00520298" w:rsidRDefault="00C720F5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Директор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______________________/ </w:t>
            </w:r>
            <w:r w:rsidR="00CC24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.И. </w:t>
            </w:r>
            <w:r w:rsidR="00CC24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Ведмеденко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4569" w:type="dxa"/>
          </w:tcPr>
          <w:p w:rsidR="00A834F8" w:rsidRPr="00520298" w:rsidRDefault="00A834F8" w:rsidP="00D70A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Покупатель</w:t>
            </w:r>
          </w:p>
          <w:p w:rsidR="00A834F8" w:rsidRPr="00520298" w:rsidRDefault="00A834F8" w:rsidP="00D70A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D70A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7" w:name="_DV_M170"/>
            <w:bookmarkStart w:id="8" w:name="_DV_M171"/>
            <w:bookmarkEnd w:id="7"/>
            <w:bookmarkEnd w:id="8"/>
          </w:p>
          <w:p w:rsidR="00A834F8" w:rsidRPr="00520298" w:rsidRDefault="00A834F8" w:rsidP="00D70A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D70A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D70A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D70A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D70A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D70A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D70A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D70A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D70AF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CC2449" w:rsidRDefault="00CC2449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CC2449" w:rsidRPr="00520298" w:rsidRDefault="00CC2449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______________________/_________________</w:t>
            </w:r>
          </w:p>
        </w:tc>
      </w:tr>
    </w:tbl>
    <w:p w:rsidR="00A834F8" w:rsidRPr="00520298" w:rsidRDefault="00A834F8" w:rsidP="00D153FF">
      <w:pPr>
        <w:pStyle w:val="21"/>
        <w:shd w:val="clear" w:color="auto" w:fill="auto"/>
        <w:spacing w:line="276" w:lineRule="auto"/>
        <w:ind w:firstLine="0"/>
        <w:rPr>
          <w:lang w:val="ru-RU"/>
        </w:rPr>
      </w:pP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7788" w:firstLine="708"/>
      </w:pP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7788" w:firstLine="708"/>
      </w:pP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7788" w:firstLine="708"/>
        <w:sectPr w:rsidR="00A834F8" w:rsidRPr="00520298" w:rsidSect="00E40940">
          <w:footerReference w:type="even" r:id="rId8"/>
          <w:footerReference w:type="default" r:id="rId9"/>
          <w:pgSz w:w="11900" w:h="16820"/>
          <w:pgMar w:top="705" w:right="783" w:bottom="1430" w:left="1323" w:header="0" w:footer="3" w:gutter="0"/>
          <w:cols w:space="720"/>
          <w:noEndnote/>
          <w:docGrid w:linePitch="360"/>
        </w:sectPr>
      </w:pPr>
    </w:p>
    <w:p w:rsidR="00A834F8" w:rsidRPr="00520298" w:rsidRDefault="00795127" w:rsidP="00A834F8">
      <w:pPr>
        <w:pStyle w:val="21"/>
        <w:shd w:val="clear" w:color="auto" w:fill="auto"/>
        <w:spacing w:line="276" w:lineRule="auto"/>
        <w:ind w:firstLine="0"/>
        <w:jc w:val="right"/>
        <w:rPr>
          <w:lang w:val="ru-RU"/>
        </w:rPr>
      </w:pPr>
      <w:r w:rsidRPr="00520298">
        <w:rPr>
          <w:lang w:val="ru-RU"/>
        </w:rPr>
        <w:lastRenderedPageBreak/>
        <w:t>Приложение № 3</w:t>
      </w:r>
    </w:p>
    <w:p w:rsidR="00A834F8" w:rsidRPr="00520298" w:rsidRDefault="00A834F8" w:rsidP="00A834F8">
      <w:pPr>
        <w:pStyle w:val="21"/>
        <w:shd w:val="clear" w:color="auto" w:fill="auto"/>
        <w:tabs>
          <w:tab w:val="left" w:leader="underscore" w:pos="6544"/>
          <w:tab w:val="left" w:leader="underscore" w:pos="7958"/>
          <w:tab w:val="left" w:leader="underscore" w:pos="9010"/>
        </w:tabs>
        <w:spacing w:line="276" w:lineRule="auto"/>
        <w:ind w:left="360" w:hanging="360"/>
        <w:jc w:val="right"/>
      </w:pPr>
      <w:r w:rsidRPr="00520298">
        <w:rPr>
          <w:rStyle w:val="23"/>
          <w:b w:val="0"/>
          <w:color w:val="auto"/>
        </w:rPr>
        <w:t>к</w:t>
      </w:r>
      <w:r w:rsidRPr="00520298">
        <w:rPr>
          <w:rStyle w:val="23"/>
          <w:color w:val="auto"/>
        </w:rPr>
        <w:t xml:space="preserve"> </w:t>
      </w:r>
      <w:r w:rsidRPr="00520298">
        <w:t xml:space="preserve">Предварительному договору </w:t>
      </w:r>
      <w:r w:rsidRPr="00520298">
        <w:rPr>
          <w:rStyle w:val="23"/>
          <w:b w:val="0"/>
          <w:color w:val="auto"/>
        </w:rPr>
        <w:t>купли-продажи</w:t>
      </w:r>
      <w:r w:rsidRPr="00520298">
        <w:rPr>
          <w:rStyle w:val="23"/>
          <w:color w:val="auto"/>
        </w:rPr>
        <w:t xml:space="preserve"> </w:t>
      </w:r>
      <w:r w:rsidRPr="0096462C">
        <w:rPr>
          <w:highlight w:val="yellow"/>
        </w:rPr>
        <w:t xml:space="preserve">№ </w:t>
      </w:r>
      <w:r w:rsidRPr="0096462C">
        <w:rPr>
          <w:highlight w:val="yellow"/>
          <w:lang w:val="ru-RU" w:eastAsia="en-US"/>
        </w:rPr>
        <w:t xml:space="preserve">___ </w:t>
      </w:r>
      <w:r w:rsidRPr="0096462C">
        <w:rPr>
          <w:highlight w:val="yellow"/>
        </w:rPr>
        <w:t>от «</w:t>
      </w:r>
      <w:r w:rsidRPr="0096462C">
        <w:rPr>
          <w:highlight w:val="yellow"/>
          <w:lang w:val="ru-RU"/>
        </w:rPr>
        <w:t>___</w:t>
      </w:r>
      <w:r w:rsidRPr="0096462C">
        <w:rPr>
          <w:highlight w:val="yellow"/>
        </w:rPr>
        <w:t>» _________________201_года</w:t>
      </w:r>
    </w:p>
    <w:p w:rsidR="00A834F8" w:rsidRPr="00520298" w:rsidRDefault="00A834F8" w:rsidP="00A834F8">
      <w:pPr>
        <w:pStyle w:val="21"/>
        <w:shd w:val="clear" w:color="auto" w:fill="auto"/>
        <w:tabs>
          <w:tab w:val="left" w:leader="underscore" w:pos="6544"/>
          <w:tab w:val="left" w:leader="underscore" w:pos="7958"/>
          <w:tab w:val="left" w:leader="underscore" w:pos="9010"/>
        </w:tabs>
        <w:spacing w:line="276" w:lineRule="auto"/>
        <w:ind w:left="360" w:hanging="360"/>
      </w:pPr>
    </w:p>
    <w:p w:rsidR="00A834F8" w:rsidRPr="00520298" w:rsidRDefault="00A834F8" w:rsidP="00A834F8">
      <w:pPr>
        <w:pStyle w:val="21"/>
        <w:shd w:val="clear" w:color="auto" w:fill="auto"/>
        <w:tabs>
          <w:tab w:val="left" w:pos="7056"/>
          <w:tab w:val="left" w:leader="underscore" w:pos="7490"/>
          <w:tab w:val="left" w:leader="underscore" w:pos="8608"/>
        </w:tabs>
        <w:spacing w:line="276" w:lineRule="auto"/>
        <w:ind w:firstLine="0"/>
      </w:pPr>
      <w:r w:rsidRPr="00520298">
        <w:t>г. Москва</w:t>
      </w:r>
      <w:r w:rsidRPr="00520298">
        <w:rPr>
          <w:lang w:val="ru-RU"/>
        </w:rPr>
        <w:t xml:space="preserve">                                                                                                                       </w:t>
      </w:r>
      <w:r w:rsidRPr="0096462C">
        <w:rPr>
          <w:highlight w:val="yellow"/>
        </w:rPr>
        <w:t>«</w:t>
      </w:r>
      <w:r w:rsidRPr="0096462C">
        <w:rPr>
          <w:highlight w:val="yellow"/>
          <w:lang w:val="ru-RU"/>
        </w:rPr>
        <w:t>___</w:t>
      </w:r>
      <w:r w:rsidRPr="0096462C">
        <w:rPr>
          <w:highlight w:val="yellow"/>
        </w:rPr>
        <w:t>»_________________201_года</w:t>
      </w:r>
    </w:p>
    <w:p w:rsidR="00A834F8" w:rsidRPr="00520298" w:rsidRDefault="00A834F8" w:rsidP="00A834F8">
      <w:pPr>
        <w:pStyle w:val="21"/>
        <w:shd w:val="clear" w:color="auto" w:fill="auto"/>
        <w:tabs>
          <w:tab w:val="left" w:pos="7056"/>
          <w:tab w:val="left" w:leader="underscore" w:pos="7490"/>
          <w:tab w:val="left" w:leader="underscore" w:pos="8608"/>
        </w:tabs>
        <w:spacing w:line="276" w:lineRule="auto"/>
        <w:ind w:firstLine="0"/>
      </w:pPr>
    </w:p>
    <w:p w:rsidR="00A834F8" w:rsidRPr="00520298" w:rsidRDefault="00A834F8" w:rsidP="00A834F8">
      <w:pPr>
        <w:pStyle w:val="21"/>
        <w:shd w:val="clear" w:color="auto" w:fill="auto"/>
        <w:tabs>
          <w:tab w:val="left" w:pos="7056"/>
          <w:tab w:val="left" w:leader="underscore" w:pos="7490"/>
          <w:tab w:val="left" w:leader="underscore" w:pos="8608"/>
        </w:tabs>
        <w:spacing w:line="276" w:lineRule="auto"/>
        <w:ind w:firstLine="0"/>
      </w:pPr>
      <w:r w:rsidRPr="0096462C">
        <w:rPr>
          <w:highlight w:val="yellow"/>
          <w:lang w:val="ru-RU"/>
        </w:rPr>
        <w:t>_____________________________</w:t>
      </w:r>
      <w:r w:rsidRPr="0096462C">
        <w:rPr>
          <w:highlight w:val="yellow"/>
        </w:rPr>
        <w:t xml:space="preserve"> (ФИО) (</w:t>
      </w:r>
      <w:r w:rsidRPr="0096462C">
        <w:rPr>
          <w:highlight w:val="yellow"/>
          <w:lang w:val="ru-RU"/>
        </w:rPr>
        <w:t>____________</w:t>
      </w:r>
      <w:r w:rsidRPr="0096462C">
        <w:rPr>
          <w:highlight w:val="yellow"/>
        </w:rPr>
        <w:t xml:space="preserve"> года рождения, паспорт гражданина Российской Федерации</w:t>
      </w:r>
      <w:r w:rsidRPr="0096462C">
        <w:rPr>
          <w:highlight w:val="yellow"/>
          <w:lang w:val="ru-RU"/>
        </w:rPr>
        <w:t xml:space="preserve">  серия ______ номер ______________</w:t>
      </w:r>
      <w:r w:rsidRPr="0096462C">
        <w:rPr>
          <w:highlight w:val="yellow"/>
        </w:rPr>
        <w:t>, выдан</w:t>
      </w:r>
      <w:r w:rsidRPr="0096462C">
        <w:rPr>
          <w:highlight w:val="yellow"/>
          <w:lang w:val="ru-RU"/>
        </w:rPr>
        <w:t xml:space="preserve"> </w:t>
      </w:r>
      <w:r w:rsidRPr="0096462C">
        <w:rPr>
          <w:highlight w:val="yellow"/>
        </w:rPr>
        <w:t>«___»</w:t>
      </w:r>
      <w:r w:rsidRPr="0096462C">
        <w:rPr>
          <w:highlight w:val="yellow"/>
          <w:lang w:val="ru-RU"/>
        </w:rPr>
        <w:t>______________</w:t>
      </w:r>
      <w:r w:rsidRPr="0096462C">
        <w:rPr>
          <w:highlight w:val="yellow"/>
        </w:rPr>
        <w:t>___</w:t>
      </w:r>
      <w:r w:rsidRPr="0096462C">
        <w:rPr>
          <w:highlight w:val="yellow"/>
          <w:lang w:val="ru-RU"/>
        </w:rPr>
        <w:t xml:space="preserve"> 201 </w:t>
      </w:r>
      <w:proofErr w:type="spellStart"/>
      <w:r w:rsidRPr="0096462C">
        <w:rPr>
          <w:highlight w:val="yellow"/>
        </w:rPr>
        <w:t>г</w:t>
      </w:r>
      <w:r w:rsidRPr="0096462C">
        <w:rPr>
          <w:highlight w:val="yellow"/>
          <w:lang w:val="ru-RU"/>
        </w:rPr>
        <w:t>о</w:t>
      </w:r>
      <w:proofErr w:type="spellEnd"/>
      <w:r w:rsidRPr="0096462C">
        <w:rPr>
          <w:highlight w:val="yellow"/>
        </w:rPr>
        <w:t>да, код подразделения _______,</w:t>
      </w:r>
      <w:r w:rsidRPr="0096462C">
        <w:rPr>
          <w:highlight w:val="yellow"/>
          <w:lang w:val="ru-RU"/>
        </w:rPr>
        <w:t xml:space="preserve"> </w:t>
      </w:r>
      <w:r w:rsidRPr="0096462C">
        <w:rPr>
          <w:highlight w:val="yellow"/>
        </w:rPr>
        <w:t>зарегистрирован</w:t>
      </w:r>
      <w:r w:rsidRPr="0096462C">
        <w:rPr>
          <w:highlight w:val="yellow"/>
          <w:lang w:val="ru-RU"/>
        </w:rPr>
        <w:t xml:space="preserve">__________________________________________________________________________ </w:t>
      </w:r>
      <w:r w:rsidRPr="0096462C">
        <w:rPr>
          <w:highlight w:val="yellow"/>
        </w:rPr>
        <w:t>по</w:t>
      </w:r>
      <w:r w:rsidRPr="0096462C">
        <w:rPr>
          <w:highlight w:val="yellow"/>
          <w:lang w:val="ru-RU"/>
        </w:rPr>
        <w:t xml:space="preserve"> </w:t>
      </w:r>
      <w:r w:rsidRPr="0096462C">
        <w:rPr>
          <w:highlight w:val="yellow"/>
        </w:rPr>
        <w:t>адресу:</w:t>
      </w:r>
      <w:r w:rsidRPr="0096462C">
        <w:rPr>
          <w:highlight w:val="yellow"/>
          <w:lang w:val="ru-RU"/>
        </w:rPr>
        <w:t>________________________________________</w:t>
      </w:r>
      <w:r w:rsidRPr="0096462C">
        <w:rPr>
          <w:highlight w:val="yellow"/>
        </w:rPr>
        <w:t>____)</w:t>
      </w:r>
      <w:r w:rsidRPr="00520298">
        <w:t xml:space="preserve"> именуем</w:t>
      </w:r>
      <w:r w:rsidRPr="00520298">
        <w:rPr>
          <w:lang w:val="ru-RU"/>
        </w:rPr>
        <w:t xml:space="preserve"> </w:t>
      </w:r>
      <w:r w:rsidRPr="00520298">
        <w:t>в</w:t>
      </w:r>
      <w:r w:rsidRPr="00520298">
        <w:rPr>
          <w:lang w:val="ru-RU"/>
        </w:rPr>
        <w:t xml:space="preserve"> </w:t>
      </w:r>
      <w:r w:rsidRPr="00520298">
        <w:t xml:space="preserve">дальнейшем </w:t>
      </w:r>
      <w:r w:rsidRPr="00520298">
        <w:rPr>
          <w:rStyle w:val="23"/>
          <w:color w:val="auto"/>
        </w:rPr>
        <w:t xml:space="preserve">«Покупатель», </w:t>
      </w:r>
      <w:r w:rsidRPr="00520298">
        <w:t xml:space="preserve">с одной стороны, и </w:t>
      </w:r>
      <w:r w:rsidRPr="00520298">
        <w:rPr>
          <w:b/>
        </w:rPr>
        <w:t>Общество с ограниченной ответственностью «</w:t>
      </w:r>
      <w:r w:rsidR="00CC2449">
        <w:rPr>
          <w:b/>
          <w:lang w:val="ru-RU"/>
        </w:rPr>
        <w:t>Бриз</w:t>
      </w:r>
      <w:r w:rsidRPr="00520298">
        <w:rPr>
          <w:b/>
        </w:rPr>
        <w:t>»</w:t>
      </w:r>
      <w:r w:rsidRPr="00520298">
        <w:t xml:space="preserve">, в лице </w:t>
      </w:r>
      <w:r w:rsidR="00C720F5">
        <w:rPr>
          <w:lang w:val="ru-RU"/>
        </w:rPr>
        <w:t>Директора</w:t>
      </w:r>
      <w:r w:rsidRPr="00520298">
        <w:t xml:space="preserve"> </w:t>
      </w:r>
      <w:r w:rsidR="00CC2449">
        <w:rPr>
          <w:lang w:val="ru-RU"/>
        </w:rPr>
        <w:t>Ведмеденко Ивана</w:t>
      </w:r>
      <w:r w:rsidRPr="00520298">
        <w:t xml:space="preserve"> Ивановича, действующего на основании Устава, именуемое в дальнейшем </w:t>
      </w:r>
      <w:r w:rsidRPr="00520298">
        <w:rPr>
          <w:b/>
          <w:lang w:val="ru-RU"/>
        </w:rPr>
        <w:t>«Продавец»</w:t>
      </w:r>
      <w:r w:rsidRPr="00520298">
        <w:t xml:space="preserve">,  с другой стороны, вместе именуемые в дальнейшем «Стороны», а по отдельности «Сторона», руководствуясь п. 1.2. Предварительного договора купли-продажи </w:t>
      </w:r>
      <w:r w:rsidRPr="0096462C">
        <w:rPr>
          <w:highlight w:val="yellow"/>
        </w:rPr>
        <w:t>№</w:t>
      </w:r>
      <w:r w:rsidRPr="0096462C">
        <w:rPr>
          <w:highlight w:val="yellow"/>
          <w:lang w:val="ru-RU"/>
        </w:rPr>
        <w:t xml:space="preserve"> __</w:t>
      </w:r>
      <w:r w:rsidRPr="0096462C">
        <w:rPr>
          <w:highlight w:val="yellow"/>
        </w:rPr>
        <w:t xml:space="preserve"> от «</w:t>
      </w:r>
      <w:r w:rsidRPr="0096462C">
        <w:rPr>
          <w:highlight w:val="yellow"/>
          <w:lang w:val="ru-RU"/>
        </w:rPr>
        <w:t>___</w:t>
      </w:r>
      <w:r w:rsidRPr="0096462C">
        <w:rPr>
          <w:highlight w:val="yellow"/>
        </w:rPr>
        <w:t>»_________________201_года</w:t>
      </w:r>
      <w:r w:rsidRPr="00520298">
        <w:t xml:space="preserve"> (далее </w:t>
      </w:r>
      <w:r w:rsidRPr="00520298">
        <w:rPr>
          <w:lang w:val="ru-RU"/>
        </w:rPr>
        <w:t>–</w:t>
      </w:r>
      <w:r w:rsidRPr="00520298">
        <w:t xml:space="preserve"> «Договор»), согласовали и утвердили форму Договора </w:t>
      </w:r>
      <w:r w:rsidR="00795127" w:rsidRPr="00520298">
        <w:t>купли-продажи</w:t>
      </w:r>
      <w:r w:rsidRPr="00520298">
        <w:t>: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0"/>
      </w:pP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0"/>
      </w:pPr>
    </w:p>
    <w:p w:rsidR="00A834F8" w:rsidRPr="00520298" w:rsidRDefault="00F72DBF" w:rsidP="00A834F8">
      <w:pPr>
        <w:pStyle w:val="21"/>
        <w:shd w:val="clear" w:color="auto" w:fill="auto"/>
        <w:spacing w:line="276" w:lineRule="auto"/>
        <w:ind w:firstLine="0"/>
        <w:jc w:val="center"/>
        <w:rPr>
          <w:b/>
        </w:rPr>
      </w:pPr>
      <w:r w:rsidRPr="00520298">
        <w:rPr>
          <w:b/>
        </w:rPr>
        <w:t>Форма Договора купли-продажи</w:t>
      </w:r>
      <w:r w:rsidR="00A834F8" w:rsidRPr="00520298">
        <w:rPr>
          <w:b/>
        </w:rPr>
        <w:t>: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0"/>
        <w:jc w:val="center"/>
        <w:rPr>
          <w:b/>
        </w:rPr>
      </w:pPr>
    </w:p>
    <w:p w:rsidR="00A834F8" w:rsidRPr="00520298" w:rsidRDefault="00A834F8" w:rsidP="00A834F8">
      <w:pPr>
        <w:pStyle w:val="51"/>
        <w:shd w:val="clear" w:color="auto" w:fill="auto"/>
        <w:tabs>
          <w:tab w:val="left" w:leader="underscore" w:pos="5507"/>
        </w:tabs>
        <w:spacing w:line="276" w:lineRule="auto"/>
        <w:jc w:val="center"/>
        <w:rPr>
          <w:lang w:val="ru-RU"/>
        </w:rPr>
      </w:pPr>
      <w:r w:rsidRPr="00520298">
        <w:t xml:space="preserve">Договор купли-продажи </w:t>
      </w:r>
      <w:r w:rsidRPr="00520298">
        <w:rPr>
          <w:lang w:val="ru-RU"/>
        </w:rPr>
        <w:t>№ __</w:t>
      </w:r>
    </w:p>
    <w:p w:rsidR="00A834F8" w:rsidRPr="00520298" w:rsidRDefault="00A834F8" w:rsidP="00A834F8">
      <w:pPr>
        <w:pStyle w:val="51"/>
        <w:shd w:val="clear" w:color="auto" w:fill="auto"/>
        <w:tabs>
          <w:tab w:val="left" w:leader="underscore" w:pos="5507"/>
        </w:tabs>
        <w:spacing w:line="276" w:lineRule="auto"/>
        <w:jc w:val="center"/>
        <w:rPr>
          <w:lang w:val="ru-RU"/>
        </w:rPr>
      </w:pPr>
    </w:p>
    <w:p w:rsidR="00A834F8" w:rsidRPr="00520298" w:rsidRDefault="00A834F8" w:rsidP="00A834F8">
      <w:pPr>
        <w:pStyle w:val="21"/>
        <w:shd w:val="clear" w:color="auto" w:fill="auto"/>
        <w:tabs>
          <w:tab w:val="left" w:pos="7056"/>
          <w:tab w:val="left" w:leader="underscore" w:pos="7490"/>
          <w:tab w:val="left" w:leader="underscore" w:pos="8608"/>
        </w:tabs>
        <w:spacing w:line="276" w:lineRule="auto"/>
        <w:ind w:firstLine="0"/>
        <w:rPr>
          <w:i/>
        </w:rPr>
      </w:pPr>
      <w:r w:rsidRPr="00520298">
        <w:rPr>
          <w:i/>
        </w:rPr>
        <w:t>г. Москва</w:t>
      </w:r>
      <w:r w:rsidRPr="00520298">
        <w:rPr>
          <w:i/>
          <w:lang w:val="ru-RU"/>
        </w:rPr>
        <w:t xml:space="preserve">                                                                                                                       </w:t>
      </w:r>
      <w:r w:rsidRPr="00520298">
        <w:rPr>
          <w:i/>
        </w:rPr>
        <w:t>«</w:t>
      </w:r>
      <w:r w:rsidRPr="00520298">
        <w:rPr>
          <w:i/>
          <w:lang w:val="ru-RU"/>
        </w:rPr>
        <w:t>___</w:t>
      </w:r>
      <w:r w:rsidRPr="00520298">
        <w:rPr>
          <w:i/>
        </w:rPr>
        <w:t>»_________________201_года</w:t>
      </w:r>
    </w:p>
    <w:p w:rsidR="00A834F8" w:rsidRPr="00520298" w:rsidRDefault="00A834F8" w:rsidP="00A834F8">
      <w:pPr>
        <w:pStyle w:val="21"/>
        <w:shd w:val="clear" w:color="auto" w:fill="auto"/>
        <w:tabs>
          <w:tab w:val="left" w:pos="7056"/>
          <w:tab w:val="left" w:leader="underscore" w:pos="7490"/>
          <w:tab w:val="left" w:leader="underscore" w:pos="8608"/>
        </w:tabs>
        <w:spacing w:line="276" w:lineRule="auto"/>
        <w:ind w:firstLine="0"/>
        <w:rPr>
          <w:i/>
        </w:rPr>
      </w:pPr>
    </w:p>
    <w:p w:rsidR="00A834F8" w:rsidRPr="00520298" w:rsidRDefault="00A834F8" w:rsidP="00A834F8">
      <w:pPr>
        <w:pStyle w:val="51"/>
        <w:shd w:val="clear" w:color="auto" w:fill="auto"/>
        <w:spacing w:line="276" w:lineRule="auto"/>
      </w:pPr>
      <w:r w:rsidRPr="00520298">
        <w:rPr>
          <w:lang w:val="ru-RU"/>
        </w:rPr>
        <w:t>_____________________________</w:t>
      </w:r>
      <w:r w:rsidRPr="00520298">
        <w:t xml:space="preserve"> (ФИО) (</w:t>
      </w:r>
      <w:r w:rsidRPr="00520298">
        <w:rPr>
          <w:lang w:val="ru-RU"/>
        </w:rPr>
        <w:t>____________</w:t>
      </w:r>
      <w:r w:rsidRPr="00520298">
        <w:t xml:space="preserve"> года рождения, паспорт гражданина Российской Федерации</w:t>
      </w:r>
      <w:r w:rsidRPr="00520298">
        <w:rPr>
          <w:lang w:val="ru-RU"/>
        </w:rPr>
        <w:t xml:space="preserve">  серия ______ номер ______________</w:t>
      </w:r>
      <w:r w:rsidRPr="00520298">
        <w:t>, выдан</w:t>
      </w:r>
      <w:r w:rsidRPr="00520298">
        <w:rPr>
          <w:lang w:val="ru-RU"/>
        </w:rPr>
        <w:t xml:space="preserve"> </w:t>
      </w:r>
      <w:r w:rsidRPr="00520298">
        <w:t>«___»</w:t>
      </w:r>
      <w:r w:rsidRPr="00520298">
        <w:rPr>
          <w:lang w:val="ru-RU"/>
        </w:rPr>
        <w:t>______________</w:t>
      </w:r>
      <w:r w:rsidRPr="00520298">
        <w:t>___</w:t>
      </w:r>
      <w:r w:rsidRPr="00520298">
        <w:rPr>
          <w:lang w:val="ru-RU"/>
        </w:rPr>
        <w:t xml:space="preserve"> 201 </w:t>
      </w:r>
      <w:proofErr w:type="spellStart"/>
      <w:r w:rsidRPr="00520298">
        <w:t>г</w:t>
      </w:r>
      <w:r w:rsidRPr="00520298">
        <w:rPr>
          <w:lang w:val="ru-RU"/>
        </w:rPr>
        <w:t>о</w:t>
      </w:r>
      <w:proofErr w:type="spellEnd"/>
      <w:r w:rsidRPr="00520298">
        <w:t>да, код подразделения _______,</w:t>
      </w:r>
      <w:r w:rsidRPr="00520298">
        <w:rPr>
          <w:lang w:val="ru-RU"/>
        </w:rPr>
        <w:t xml:space="preserve"> </w:t>
      </w:r>
      <w:r w:rsidRPr="00520298">
        <w:t>зарегистрирован</w:t>
      </w:r>
      <w:r w:rsidRPr="00520298">
        <w:rPr>
          <w:lang w:val="ru-RU"/>
        </w:rPr>
        <w:t xml:space="preserve">__________________________________________________________________________ </w:t>
      </w:r>
      <w:r w:rsidRPr="00520298">
        <w:t>по</w:t>
      </w:r>
      <w:r w:rsidRPr="00520298">
        <w:rPr>
          <w:lang w:val="ru-RU"/>
        </w:rPr>
        <w:t xml:space="preserve"> </w:t>
      </w:r>
      <w:r w:rsidRPr="00520298">
        <w:t>адресу:</w:t>
      </w:r>
      <w:r w:rsidRPr="00520298">
        <w:rPr>
          <w:lang w:val="ru-RU"/>
        </w:rPr>
        <w:t>________________________________________</w:t>
      </w:r>
      <w:r w:rsidRPr="00520298">
        <w:t>____) именуем</w:t>
      </w:r>
      <w:r w:rsidRPr="00520298">
        <w:rPr>
          <w:lang w:val="ru-RU"/>
        </w:rPr>
        <w:t xml:space="preserve"> </w:t>
      </w:r>
      <w:r w:rsidRPr="00520298">
        <w:t>в</w:t>
      </w:r>
      <w:r w:rsidRPr="00520298">
        <w:rPr>
          <w:lang w:val="ru-RU"/>
        </w:rPr>
        <w:t xml:space="preserve"> </w:t>
      </w:r>
      <w:r w:rsidRPr="00520298">
        <w:t xml:space="preserve">дальнейшем </w:t>
      </w:r>
      <w:r w:rsidRPr="00520298">
        <w:rPr>
          <w:rStyle w:val="23"/>
          <w:color w:val="auto"/>
        </w:rPr>
        <w:t xml:space="preserve">«Покупатель», </w:t>
      </w:r>
      <w:r w:rsidRPr="00520298">
        <w:t xml:space="preserve">с одной стороны, и </w:t>
      </w:r>
      <w:r w:rsidRPr="00520298">
        <w:rPr>
          <w:b/>
        </w:rPr>
        <w:t>Общество с ограниченной ответственностью «</w:t>
      </w:r>
      <w:r w:rsidR="00CC2449">
        <w:rPr>
          <w:b/>
          <w:lang w:val="ru-RU"/>
        </w:rPr>
        <w:t>Бриз</w:t>
      </w:r>
      <w:r w:rsidRPr="00520298">
        <w:rPr>
          <w:b/>
        </w:rPr>
        <w:t>»</w:t>
      </w:r>
      <w:r w:rsidRPr="00520298">
        <w:t xml:space="preserve">, в лице </w:t>
      </w:r>
      <w:r w:rsidR="00C720F5">
        <w:rPr>
          <w:lang w:val="ru-RU"/>
        </w:rPr>
        <w:t xml:space="preserve">Директора </w:t>
      </w:r>
      <w:r w:rsidR="00CC2449">
        <w:rPr>
          <w:lang w:val="ru-RU"/>
        </w:rPr>
        <w:t>Ведмеденко Ивана</w:t>
      </w:r>
      <w:r w:rsidRPr="00520298">
        <w:t xml:space="preserve"> Ивановича, действующего на основании Устава, именуемое в дальнейшем </w:t>
      </w:r>
      <w:r w:rsidRPr="00520298">
        <w:rPr>
          <w:b/>
          <w:lang w:val="ru-RU"/>
        </w:rPr>
        <w:t>«Продавец»</w:t>
      </w:r>
      <w:r w:rsidRPr="00520298">
        <w:t>,  с другой стороны, вместе именуемые в дальнейшем «Стороны», а по отдельности «Сторона»</w:t>
      </w:r>
      <w:r w:rsidRPr="00520298">
        <w:rPr>
          <w:lang w:val="ru-RU"/>
        </w:rPr>
        <w:t xml:space="preserve">, </w:t>
      </w:r>
      <w:r w:rsidRPr="00520298">
        <w:t>заключили настоящий договор (далее по тексту - «Договор») о нижеследующем:</w:t>
      </w:r>
    </w:p>
    <w:p w:rsidR="00A834F8" w:rsidRPr="00520298" w:rsidRDefault="00A834F8" w:rsidP="00A834F8">
      <w:pPr>
        <w:pStyle w:val="51"/>
        <w:shd w:val="clear" w:color="auto" w:fill="auto"/>
        <w:spacing w:line="276" w:lineRule="auto"/>
      </w:pPr>
    </w:p>
    <w:p w:rsidR="00A834F8" w:rsidRPr="00520298" w:rsidRDefault="00A834F8" w:rsidP="00A834F8">
      <w:pPr>
        <w:pStyle w:val="51"/>
        <w:numPr>
          <w:ilvl w:val="0"/>
          <w:numId w:val="2"/>
        </w:numPr>
        <w:shd w:val="clear" w:color="auto" w:fill="auto"/>
        <w:spacing w:line="276" w:lineRule="auto"/>
        <w:jc w:val="center"/>
        <w:rPr>
          <w:b/>
        </w:rPr>
      </w:pPr>
      <w:r w:rsidRPr="00520298">
        <w:rPr>
          <w:b/>
          <w:lang w:val="ru-RU"/>
        </w:rPr>
        <w:t>ОБЩИЕ ПОЛОЖЕНИЯ</w:t>
      </w:r>
    </w:p>
    <w:p w:rsidR="00A834F8" w:rsidRPr="00520298" w:rsidRDefault="00A834F8" w:rsidP="00A834F8">
      <w:pPr>
        <w:pStyle w:val="51"/>
        <w:shd w:val="clear" w:color="auto" w:fill="auto"/>
        <w:spacing w:line="276" w:lineRule="auto"/>
      </w:pPr>
    </w:p>
    <w:p w:rsidR="00A834F8" w:rsidRPr="00520298" w:rsidRDefault="00A834F8" w:rsidP="00A834F8">
      <w:pPr>
        <w:pStyle w:val="21"/>
        <w:numPr>
          <w:ilvl w:val="2"/>
          <w:numId w:val="16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При заключении Договора Стороны руководствуются Гражданским кодексом Российской Федерации и другими нормативно-правовыми актами, регулирующими вопросы купли-продажи недвижимого имущества и действующими на территории Российской Федерации на момент заключения Договора.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0"/>
        <w:rPr>
          <w:i/>
        </w:rPr>
      </w:pPr>
    </w:p>
    <w:p w:rsidR="00A834F8" w:rsidRPr="00520298" w:rsidRDefault="00A834F8" w:rsidP="00A834F8">
      <w:pPr>
        <w:pStyle w:val="51"/>
        <w:numPr>
          <w:ilvl w:val="0"/>
          <w:numId w:val="2"/>
        </w:numPr>
        <w:shd w:val="clear" w:color="auto" w:fill="auto"/>
        <w:spacing w:line="276" w:lineRule="auto"/>
        <w:jc w:val="center"/>
        <w:rPr>
          <w:b/>
        </w:rPr>
      </w:pPr>
      <w:r w:rsidRPr="00520298">
        <w:rPr>
          <w:b/>
          <w:lang w:val="ru-RU"/>
        </w:rPr>
        <w:t>ПРЕДМЕТ ДОГОВОРА</w:t>
      </w:r>
    </w:p>
    <w:p w:rsidR="00A834F8" w:rsidRPr="00520298" w:rsidRDefault="00A834F8" w:rsidP="00A834F8">
      <w:pPr>
        <w:pStyle w:val="51"/>
        <w:shd w:val="clear" w:color="auto" w:fill="auto"/>
        <w:spacing w:line="276" w:lineRule="auto"/>
      </w:pPr>
    </w:p>
    <w:p w:rsidR="00A834F8" w:rsidRPr="00520298" w:rsidRDefault="00A834F8" w:rsidP="00A834F8">
      <w:pPr>
        <w:pStyle w:val="21"/>
        <w:numPr>
          <w:ilvl w:val="2"/>
          <w:numId w:val="17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Продавец обязуется передать в собственность Покупателя </w:t>
      </w:r>
      <w:r w:rsidR="007C19BE">
        <w:rPr>
          <w:i/>
          <w:lang w:val="ru-RU"/>
        </w:rPr>
        <w:t xml:space="preserve">квартиру </w:t>
      </w:r>
      <w:r w:rsidRPr="00520298">
        <w:rPr>
          <w:i/>
        </w:rPr>
        <w:t xml:space="preserve"> №</w:t>
      </w:r>
      <w:r w:rsidRPr="00520298">
        <w:rPr>
          <w:i/>
          <w:lang w:val="ru-RU"/>
        </w:rPr>
        <w:t xml:space="preserve"> ____ </w:t>
      </w:r>
      <w:r w:rsidRPr="00520298">
        <w:rPr>
          <w:i/>
        </w:rPr>
        <w:t>,</w:t>
      </w:r>
      <w:r w:rsidRPr="00520298">
        <w:rPr>
          <w:i/>
          <w:lang w:val="ru-RU"/>
        </w:rPr>
        <w:t xml:space="preserve"> </w:t>
      </w:r>
      <w:r w:rsidRPr="00520298">
        <w:rPr>
          <w:i/>
        </w:rPr>
        <w:t>общая площадь</w:t>
      </w:r>
      <w:r w:rsidRPr="00520298">
        <w:rPr>
          <w:i/>
          <w:iCs/>
          <w:lang w:val="ru-RU"/>
        </w:rPr>
        <w:t xml:space="preserve">: _______ </w:t>
      </w:r>
      <w:r w:rsidRPr="00520298">
        <w:rPr>
          <w:i/>
        </w:rPr>
        <w:t>кв.м,</w:t>
      </w:r>
      <w:r w:rsidR="007C19BE">
        <w:rPr>
          <w:i/>
          <w:lang w:val="ru-RU"/>
        </w:rPr>
        <w:t xml:space="preserve"> кадастровый номер</w:t>
      </w:r>
      <w:r w:rsidR="007C19BE" w:rsidRPr="007C19BE">
        <w:rPr>
          <w:i/>
          <w:lang w:val="ru-RU"/>
        </w:rPr>
        <w:t xml:space="preserve">: </w:t>
      </w:r>
      <w:r w:rsidR="007C19BE">
        <w:rPr>
          <w:i/>
          <w:lang w:val="ru-RU"/>
        </w:rPr>
        <w:t xml:space="preserve">_______, </w:t>
      </w:r>
      <w:r w:rsidRPr="00520298">
        <w:rPr>
          <w:i/>
        </w:rPr>
        <w:t xml:space="preserve"> </w:t>
      </w:r>
      <w:r w:rsidR="007C19BE">
        <w:rPr>
          <w:i/>
          <w:lang w:val="ru-RU"/>
        </w:rPr>
        <w:t xml:space="preserve">расположенную на </w:t>
      </w:r>
      <w:r w:rsidRPr="00520298">
        <w:rPr>
          <w:i/>
          <w:lang w:val="ru-RU"/>
        </w:rPr>
        <w:t xml:space="preserve"> _____</w:t>
      </w:r>
      <w:r w:rsidR="007C19BE">
        <w:rPr>
          <w:i/>
          <w:lang w:val="ru-RU"/>
        </w:rPr>
        <w:t xml:space="preserve"> этаже</w:t>
      </w:r>
      <w:r w:rsidRPr="00520298">
        <w:rPr>
          <w:i/>
          <w:iCs/>
        </w:rPr>
        <w:t xml:space="preserve"> </w:t>
      </w:r>
      <w:r w:rsidRPr="00520298">
        <w:rPr>
          <w:i/>
        </w:rPr>
        <w:t xml:space="preserve">(далее по тексту - </w:t>
      </w:r>
      <w:r w:rsidR="007C19BE">
        <w:rPr>
          <w:i/>
          <w:lang w:val="ru-RU"/>
        </w:rPr>
        <w:t>Квартира</w:t>
      </w:r>
      <w:r w:rsidRPr="00520298">
        <w:rPr>
          <w:i/>
        </w:rPr>
        <w:t xml:space="preserve">) </w:t>
      </w:r>
      <w:r w:rsidR="007C19BE">
        <w:rPr>
          <w:i/>
          <w:lang w:val="ru-RU"/>
        </w:rPr>
        <w:t xml:space="preserve">в Здании </w:t>
      </w:r>
      <w:r w:rsidRPr="00520298">
        <w:rPr>
          <w:i/>
        </w:rPr>
        <w:t>по адресу: г. Москва</w:t>
      </w:r>
      <w:r w:rsidR="00CC2449">
        <w:rPr>
          <w:i/>
          <w:lang w:val="ru-RU"/>
        </w:rPr>
        <w:t>, Столешников пер.,</w:t>
      </w:r>
      <w:r w:rsidRPr="00520298">
        <w:rPr>
          <w:i/>
          <w:iCs/>
          <w:lang w:val="ru-RU"/>
        </w:rPr>
        <w:t xml:space="preserve">, д.7, стр.1 </w:t>
      </w:r>
      <w:r w:rsidRPr="00520298">
        <w:rPr>
          <w:i/>
        </w:rPr>
        <w:t>(далее по тексту</w:t>
      </w:r>
      <w:r w:rsidRPr="00520298">
        <w:rPr>
          <w:i/>
          <w:iCs/>
        </w:rPr>
        <w:t xml:space="preserve"> - </w:t>
      </w:r>
      <w:r w:rsidR="00E12114" w:rsidRPr="00520298">
        <w:rPr>
          <w:i/>
          <w:lang w:val="ru-RU"/>
        </w:rPr>
        <w:t>Здание</w:t>
      </w:r>
      <w:r w:rsidRPr="00520298">
        <w:rPr>
          <w:i/>
        </w:rPr>
        <w:t>), а Покупатель обязуется принять его и уплатить за него денежную сумму, указанную в п. 4.1. Договора.</w:t>
      </w:r>
    </w:p>
    <w:p w:rsidR="00A834F8" w:rsidRPr="00520298" w:rsidRDefault="00A834F8" w:rsidP="00A834F8">
      <w:pPr>
        <w:pStyle w:val="21"/>
        <w:numPr>
          <w:ilvl w:val="2"/>
          <w:numId w:val="17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Право собственности Продавца по Договору подтверждается следующими документами:</w:t>
      </w:r>
      <w:r w:rsidR="00C720F5">
        <w:rPr>
          <w:i/>
          <w:lang w:val="ru-RU"/>
        </w:rPr>
        <w:t xml:space="preserve"> </w:t>
      </w:r>
      <w:r w:rsidR="006246D6" w:rsidRPr="00520298">
        <w:rPr>
          <w:i/>
          <w:lang w:val="ru-RU"/>
        </w:rPr>
        <w:t>Выписка из ЕГ</w:t>
      </w:r>
      <w:r w:rsidR="00C720F5">
        <w:rPr>
          <w:i/>
          <w:lang w:val="ru-RU"/>
        </w:rPr>
        <w:t>Р</w:t>
      </w:r>
      <w:r w:rsidR="006246D6" w:rsidRPr="00520298">
        <w:rPr>
          <w:i/>
          <w:lang w:val="ru-RU"/>
        </w:rPr>
        <w:t>Н.</w:t>
      </w:r>
    </w:p>
    <w:p w:rsidR="00F26F1B" w:rsidRPr="00520298" w:rsidRDefault="00A834F8" w:rsidP="00F26F1B">
      <w:pPr>
        <w:pStyle w:val="21"/>
        <w:numPr>
          <w:ilvl w:val="2"/>
          <w:numId w:val="17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Покупатель уведомлен и согласен с тем, что </w:t>
      </w:r>
      <w:r w:rsidR="00E12114" w:rsidRPr="00520298">
        <w:rPr>
          <w:i/>
          <w:lang w:val="ru-RU"/>
        </w:rPr>
        <w:t>Здание</w:t>
      </w:r>
      <w:r w:rsidRPr="00520298">
        <w:rPr>
          <w:i/>
        </w:rPr>
        <w:t>, в котором расположе</w:t>
      </w:r>
      <w:r w:rsidR="007C19BE">
        <w:rPr>
          <w:i/>
          <w:lang w:val="ru-RU"/>
        </w:rPr>
        <w:t>на Квартира,</w:t>
      </w:r>
      <w:r w:rsidR="00F26F1B" w:rsidRPr="00520298">
        <w:rPr>
          <w:i/>
        </w:rPr>
        <w:t>, является объектом культурного наследия</w:t>
      </w:r>
      <w:r w:rsidR="00C720F5">
        <w:rPr>
          <w:i/>
          <w:lang w:val="ru-RU"/>
        </w:rPr>
        <w:t xml:space="preserve"> регионального значения</w:t>
      </w:r>
      <w:r w:rsidR="00F26F1B" w:rsidRPr="00520298">
        <w:rPr>
          <w:i/>
          <w:lang w:val="ru-RU"/>
        </w:rPr>
        <w:t xml:space="preserve"> </w:t>
      </w:r>
      <w:r w:rsidR="00F26F1B" w:rsidRPr="00520298">
        <w:rPr>
          <w:rFonts w:eastAsia="Calibri"/>
          <w:i/>
          <w:lang w:eastAsia="en-US"/>
        </w:rPr>
        <w:t xml:space="preserve">«Доходный дом с </w:t>
      </w:r>
      <w:r w:rsidR="00CC2449">
        <w:rPr>
          <w:rFonts w:eastAsia="Calibri"/>
          <w:i/>
          <w:lang w:val="ru-RU" w:eastAsia="en-US"/>
        </w:rPr>
        <w:t>винным магазином О.П. Леве, 1903 г., архитектор А.Э. Эрихсон»</w:t>
      </w:r>
      <w:r w:rsidR="00122CBE">
        <w:rPr>
          <w:rFonts w:eastAsia="Calibri"/>
          <w:i/>
          <w:lang w:val="ru-RU" w:eastAsia="en-US"/>
        </w:rPr>
        <w:t xml:space="preserve">, включенным в единый государственный реестр объектов культурного наследия (памятников истории и культуры) народов Российской Федерации, регистрационный номер 771410334010005. </w:t>
      </w:r>
      <w:r w:rsidR="00F26F1B" w:rsidRPr="00520298">
        <w:rPr>
          <w:rFonts w:eastAsia="Calibri"/>
          <w:i/>
          <w:lang w:eastAsia="en-US"/>
        </w:rPr>
        <w:t xml:space="preserve">Покупатель обязуется </w:t>
      </w:r>
      <w:r w:rsidR="00F26F1B" w:rsidRPr="00520298">
        <w:rPr>
          <w:i/>
          <w:lang w:eastAsia="ru-RU"/>
        </w:rPr>
        <w:t xml:space="preserve">выполнять </w:t>
      </w:r>
      <w:r w:rsidR="00D77735">
        <w:rPr>
          <w:i/>
          <w:lang w:val="ru-RU" w:eastAsia="ru-RU"/>
        </w:rPr>
        <w:t xml:space="preserve">требования </w:t>
      </w:r>
      <w:r w:rsidR="00F26F1B" w:rsidRPr="00520298">
        <w:rPr>
          <w:i/>
          <w:lang w:eastAsia="ru-RU"/>
        </w:rPr>
        <w:t xml:space="preserve">Федерального закона от «25» июня 2002 г. № 73-ФЗ «Об объектах культурного </w:t>
      </w:r>
      <w:r w:rsidR="006005EE">
        <w:rPr>
          <w:i/>
          <w:lang w:val="ru-RU" w:eastAsia="ru-RU"/>
        </w:rPr>
        <w:t>наследия</w:t>
      </w:r>
      <w:r w:rsidR="00F26F1B" w:rsidRPr="00520298">
        <w:rPr>
          <w:i/>
          <w:lang w:eastAsia="ru-RU"/>
        </w:rPr>
        <w:t xml:space="preserve"> (памятниках истории и культуры) народов Российской Федерации»</w:t>
      </w:r>
      <w:r w:rsidR="00F26F1B" w:rsidRPr="00520298">
        <w:rPr>
          <w:i/>
          <w:lang w:val="ru-RU" w:eastAsia="ru-RU"/>
        </w:rPr>
        <w:t>.</w:t>
      </w:r>
      <w:r w:rsidR="00F26F1B" w:rsidRPr="00520298">
        <w:rPr>
          <w:i/>
          <w:lang w:val="ru-RU"/>
        </w:rPr>
        <w:t xml:space="preserve"> </w:t>
      </w:r>
    </w:p>
    <w:p w:rsidR="00081344" w:rsidRPr="00520298" w:rsidRDefault="00A834F8" w:rsidP="00A834F8">
      <w:pPr>
        <w:pStyle w:val="21"/>
        <w:numPr>
          <w:ilvl w:val="2"/>
          <w:numId w:val="17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После оформления права собственности Покупателя па приобретаем</w:t>
      </w:r>
      <w:r w:rsidR="007C19BE">
        <w:rPr>
          <w:i/>
          <w:lang w:val="ru-RU"/>
        </w:rPr>
        <w:t>ую</w:t>
      </w:r>
      <w:r w:rsidRPr="00520298">
        <w:rPr>
          <w:i/>
        </w:rPr>
        <w:t xml:space="preserve"> </w:t>
      </w:r>
      <w:r w:rsidR="007C19BE">
        <w:rPr>
          <w:i/>
          <w:lang w:val="ru-RU"/>
        </w:rPr>
        <w:t>Квартиру</w:t>
      </w:r>
      <w:r w:rsidRPr="00520298">
        <w:rPr>
          <w:i/>
        </w:rPr>
        <w:t xml:space="preserve">, Покупатель несет все расходы, связанные с обслуживанием, содержанием и эксплуатацией </w:t>
      </w:r>
      <w:r w:rsidR="007C19BE">
        <w:rPr>
          <w:i/>
          <w:lang w:val="ru-RU"/>
        </w:rPr>
        <w:t>Квартиры</w:t>
      </w:r>
      <w:r w:rsidRPr="00520298">
        <w:rPr>
          <w:i/>
        </w:rPr>
        <w:t xml:space="preserve">, в установленном законом порядке. </w:t>
      </w:r>
    </w:p>
    <w:p w:rsidR="00A834F8" w:rsidRPr="00520298" w:rsidRDefault="00A834F8" w:rsidP="00A834F8">
      <w:pPr>
        <w:pStyle w:val="21"/>
        <w:numPr>
          <w:ilvl w:val="2"/>
          <w:numId w:val="17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Стороны пришли к соглашению, что </w:t>
      </w:r>
      <w:r w:rsidR="007C19BE">
        <w:rPr>
          <w:i/>
          <w:lang w:val="ru-RU"/>
        </w:rPr>
        <w:t>Квартира</w:t>
      </w:r>
      <w:r w:rsidRPr="00520298">
        <w:rPr>
          <w:i/>
        </w:rPr>
        <w:t xml:space="preserve"> приобретается Покупателем в текущем состоянии, которое </w:t>
      </w:r>
      <w:r w:rsidRPr="00520298">
        <w:rPr>
          <w:i/>
        </w:rPr>
        <w:lastRenderedPageBreak/>
        <w:t xml:space="preserve">соответствует требованиям Покупателя и целям его использования </w:t>
      </w:r>
      <w:r w:rsidRPr="00520298">
        <w:rPr>
          <w:rStyle w:val="52"/>
          <w:b w:val="0"/>
          <w:iCs w:val="0"/>
        </w:rPr>
        <w:t>Покупателем,</w:t>
      </w:r>
      <w:r w:rsidRPr="00520298">
        <w:rPr>
          <w:rStyle w:val="52"/>
          <w:iCs w:val="0"/>
        </w:rPr>
        <w:t xml:space="preserve"> </w:t>
      </w:r>
      <w:r w:rsidRPr="00520298">
        <w:rPr>
          <w:i/>
        </w:rPr>
        <w:t xml:space="preserve">Покупатель удовлетворен их физическим и техническим состоянием, осмотрел </w:t>
      </w:r>
      <w:r w:rsidR="007C19BE">
        <w:rPr>
          <w:i/>
          <w:lang w:val="ru-RU"/>
        </w:rPr>
        <w:t>Квартиру</w:t>
      </w:r>
      <w:r w:rsidRPr="00520298">
        <w:rPr>
          <w:i/>
        </w:rPr>
        <w:t>, никаких претензий не имеет.</w:t>
      </w:r>
    </w:p>
    <w:p w:rsidR="00EC004A" w:rsidRPr="00520298" w:rsidRDefault="00EC004A" w:rsidP="00EC004A">
      <w:pPr>
        <w:pStyle w:val="21"/>
        <w:shd w:val="clear" w:color="auto" w:fill="auto"/>
        <w:spacing w:line="276" w:lineRule="auto"/>
        <w:ind w:left="360" w:firstLine="0"/>
        <w:rPr>
          <w:i/>
        </w:rPr>
      </w:pPr>
      <w:r w:rsidRPr="00520298">
        <w:rPr>
          <w:i/>
        </w:rPr>
        <w:t xml:space="preserve">Стороны пришли к соглашению, что </w:t>
      </w:r>
      <w:r w:rsidRPr="00520298">
        <w:rPr>
          <w:i/>
          <w:lang w:val="ru-RU"/>
        </w:rPr>
        <w:t>Объект</w:t>
      </w:r>
      <w:r w:rsidRPr="00520298">
        <w:rPr>
          <w:i/>
        </w:rPr>
        <w:t xml:space="preserve"> будет </w:t>
      </w:r>
      <w:r w:rsidRPr="00520298">
        <w:rPr>
          <w:i/>
          <w:lang w:val="ru-RU"/>
        </w:rPr>
        <w:t>включать</w:t>
      </w:r>
      <w:r w:rsidRPr="00520298">
        <w:rPr>
          <w:i/>
        </w:rPr>
        <w:t xml:space="preserve"> </w:t>
      </w:r>
      <w:r w:rsidRPr="00520298">
        <w:rPr>
          <w:i/>
          <w:lang w:val="ru-RU"/>
        </w:rPr>
        <w:t xml:space="preserve">чистовую </w:t>
      </w:r>
      <w:r w:rsidRPr="00520298">
        <w:rPr>
          <w:i/>
        </w:rPr>
        <w:t>отделк</w:t>
      </w:r>
      <w:r w:rsidRPr="00520298">
        <w:rPr>
          <w:i/>
          <w:lang w:val="ru-RU"/>
        </w:rPr>
        <w:t>у</w:t>
      </w:r>
      <w:r w:rsidRPr="00520298">
        <w:rPr>
          <w:i/>
        </w:rPr>
        <w:t xml:space="preserve"> и </w:t>
      </w:r>
      <w:r w:rsidRPr="00520298">
        <w:rPr>
          <w:i/>
          <w:lang w:val="ru-RU"/>
        </w:rPr>
        <w:t xml:space="preserve">техническое </w:t>
      </w:r>
      <w:r w:rsidRPr="00520298">
        <w:rPr>
          <w:i/>
        </w:rPr>
        <w:t>оборудовани</w:t>
      </w:r>
      <w:r w:rsidRPr="00520298">
        <w:rPr>
          <w:i/>
          <w:lang w:val="ru-RU"/>
        </w:rPr>
        <w:t>е</w:t>
      </w:r>
      <w:r w:rsidRPr="00520298">
        <w:rPr>
          <w:i/>
        </w:rPr>
        <w:t xml:space="preserve">, и будет передано Покупателю в состоянии на дату заключения </w:t>
      </w:r>
      <w:r w:rsidRPr="00520298">
        <w:rPr>
          <w:i/>
          <w:lang w:val="ru-RU"/>
        </w:rPr>
        <w:t>настоящего</w:t>
      </w:r>
      <w:r w:rsidRPr="00520298">
        <w:rPr>
          <w:i/>
        </w:rPr>
        <w:t xml:space="preserve"> </w:t>
      </w:r>
      <w:r w:rsidRPr="00520298">
        <w:rPr>
          <w:i/>
          <w:lang w:val="ru-RU"/>
        </w:rPr>
        <w:t>Д</w:t>
      </w:r>
      <w:r w:rsidRPr="00520298">
        <w:rPr>
          <w:i/>
        </w:rPr>
        <w:t xml:space="preserve">оговора. </w:t>
      </w:r>
    </w:p>
    <w:p w:rsidR="00A834F8" w:rsidRPr="00520298" w:rsidRDefault="00A834F8" w:rsidP="00A834F8">
      <w:pPr>
        <w:pStyle w:val="21"/>
        <w:numPr>
          <w:ilvl w:val="2"/>
          <w:numId w:val="17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После регистрации перехода права собственности на </w:t>
      </w:r>
      <w:r w:rsidR="007C19BE">
        <w:rPr>
          <w:i/>
          <w:lang w:val="ru-RU"/>
        </w:rPr>
        <w:t>Квартиру</w:t>
      </w:r>
      <w:r w:rsidRPr="00520298">
        <w:rPr>
          <w:i/>
        </w:rPr>
        <w:t xml:space="preserve"> на Покупателя, Покупатель как новый собственник, обязан оформить с органом исполнительной власти Российской Федерации, уполномоченным в области охраны объектов культурного наследия, все </w:t>
      </w:r>
      <w:r w:rsidR="00081344" w:rsidRPr="00520298">
        <w:rPr>
          <w:i/>
        </w:rPr>
        <w:t>документы</w:t>
      </w:r>
      <w:r w:rsidRPr="00520298">
        <w:rPr>
          <w:i/>
        </w:rPr>
        <w:t xml:space="preserve">, подлежащие оформлению в соответствии с требованиями действующего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а также выполнять в отношении </w:t>
      </w:r>
      <w:r w:rsidR="007C19BE">
        <w:rPr>
          <w:i/>
          <w:lang w:val="ru-RU"/>
        </w:rPr>
        <w:t>Квартиры</w:t>
      </w:r>
      <w:r w:rsidRPr="00520298">
        <w:rPr>
          <w:i/>
        </w:rPr>
        <w:t xml:space="preserve"> все требования указанного законодательства и принятых в связи с ним подзаконных и иных актов.</w:t>
      </w:r>
    </w:p>
    <w:p w:rsidR="00A834F8" w:rsidRPr="00520298" w:rsidRDefault="00A834F8" w:rsidP="00A834F8">
      <w:pPr>
        <w:pStyle w:val="21"/>
        <w:numPr>
          <w:ilvl w:val="2"/>
          <w:numId w:val="17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Продавец гарантирует, что </w:t>
      </w:r>
      <w:r w:rsidR="007C19BE">
        <w:rPr>
          <w:i/>
          <w:lang w:val="ru-RU"/>
        </w:rPr>
        <w:t>Квартира</w:t>
      </w:r>
      <w:r w:rsidRPr="00520298">
        <w:rPr>
          <w:i/>
        </w:rPr>
        <w:t>, передаваем</w:t>
      </w:r>
      <w:r w:rsidR="007C19BE">
        <w:rPr>
          <w:i/>
          <w:lang w:val="ru-RU"/>
        </w:rPr>
        <w:t>ая</w:t>
      </w:r>
      <w:r w:rsidRPr="00520298">
        <w:rPr>
          <w:i/>
        </w:rPr>
        <w:t xml:space="preserve"> по настоящему договору, не является предметом залога или иных обязательств со стороны третьих лиц, не находится под арестом или запретом. 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  <w:rPr>
          <w:i/>
        </w:rPr>
      </w:pPr>
    </w:p>
    <w:p w:rsidR="00A834F8" w:rsidRPr="00520298" w:rsidRDefault="00A834F8" w:rsidP="00A834F8">
      <w:pPr>
        <w:pStyle w:val="51"/>
        <w:numPr>
          <w:ilvl w:val="0"/>
          <w:numId w:val="2"/>
        </w:numPr>
        <w:shd w:val="clear" w:color="auto" w:fill="auto"/>
        <w:spacing w:line="276" w:lineRule="auto"/>
        <w:jc w:val="center"/>
        <w:rPr>
          <w:b/>
        </w:rPr>
      </w:pPr>
      <w:r w:rsidRPr="00520298">
        <w:rPr>
          <w:b/>
        </w:rPr>
        <w:t xml:space="preserve">УСЛОВИЯ ПЕРЕДАЧИ </w:t>
      </w:r>
      <w:r w:rsidR="007C19BE">
        <w:rPr>
          <w:b/>
          <w:lang w:val="ru-RU"/>
        </w:rPr>
        <w:t>КВАРТИРЫ</w:t>
      </w:r>
      <w:r w:rsidRPr="00520298">
        <w:rPr>
          <w:b/>
        </w:rPr>
        <w:t xml:space="preserve"> И МОМЕНТ ПЕРЕХОДА ПРАВА СОБСТВЕННОСТИ</w:t>
      </w:r>
    </w:p>
    <w:p w:rsidR="00A834F8" w:rsidRPr="00520298" w:rsidRDefault="00A834F8" w:rsidP="00A834F8">
      <w:pPr>
        <w:pStyle w:val="51"/>
        <w:shd w:val="clear" w:color="auto" w:fill="auto"/>
        <w:spacing w:line="276" w:lineRule="auto"/>
      </w:pPr>
    </w:p>
    <w:p w:rsidR="00A834F8" w:rsidRPr="00520298" w:rsidRDefault="00A834F8" w:rsidP="00A834F8">
      <w:pPr>
        <w:pStyle w:val="21"/>
        <w:numPr>
          <w:ilvl w:val="2"/>
          <w:numId w:val="18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Стороны пришли к соглашению, что </w:t>
      </w:r>
      <w:r w:rsidR="007C19BE">
        <w:rPr>
          <w:i/>
          <w:lang w:val="ru-RU"/>
        </w:rPr>
        <w:t>Квартира</w:t>
      </w:r>
      <w:r w:rsidRPr="00520298">
        <w:rPr>
          <w:i/>
        </w:rPr>
        <w:t>, считается переданн</w:t>
      </w:r>
      <w:r w:rsidR="007C19BE">
        <w:rPr>
          <w:i/>
          <w:lang w:val="ru-RU"/>
        </w:rPr>
        <w:t>ой</w:t>
      </w:r>
      <w:r w:rsidRPr="00520298">
        <w:rPr>
          <w:i/>
        </w:rPr>
        <w:t xml:space="preserve"> от Продавца Покупателю с момента подписания настоящего Договора. С учетом положений настоящего пункта Договор носит, в том числе, характер передаточного акта.</w:t>
      </w:r>
    </w:p>
    <w:p w:rsidR="00A834F8" w:rsidRPr="00520298" w:rsidRDefault="00A834F8" w:rsidP="00A834F8">
      <w:pPr>
        <w:pStyle w:val="21"/>
        <w:numPr>
          <w:ilvl w:val="2"/>
          <w:numId w:val="18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Бремя содержания и риск случайной гибели или повреждения </w:t>
      </w:r>
      <w:r w:rsidR="00C27E3C">
        <w:rPr>
          <w:i/>
          <w:lang w:val="ru-RU"/>
        </w:rPr>
        <w:t>Квартиры</w:t>
      </w:r>
      <w:r w:rsidRPr="00520298">
        <w:rPr>
          <w:i/>
        </w:rPr>
        <w:t>, переходит на Покупателя с момента подписания настоящего Договора (п. 3.1. Договора).</w:t>
      </w:r>
    </w:p>
    <w:p w:rsidR="00A834F8" w:rsidRPr="00520298" w:rsidRDefault="00A834F8" w:rsidP="00A834F8">
      <w:pPr>
        <w:pStyle w:val="21"/>
        <w:numPr>
          <w:ilvl w:val="2"/>
          <w:numId w:val="18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Право собственности на </w:t>
      </w:r>
      <w:r w:rsidR="00C27E3C">
        <w:rPr>
          <w:i/>
          <w:lang w:val="ru-RU"/>
        </w:rPr>
        <w:t>Квартиру</w:t>
      </w:r>
      <w:r w:rsidRPr="00520298">
        <w:rPr>
          <w:i/>
        </w:rPr>
        <w:t xml:space="preserve"> переходит от Продавца к Покупателю с момента государственной регистрации права собственности на </w:t>
      </w:r>
      <w:r w:rsidR="00C27E3C">
        <w:rPr>
          <w:i/>
          <w:lang w:val="ru-RU"/>
        </w:rPr>
        <w:t>Квартиру</w:t>
      </w:r>
      <w:r w:rsidRPr="00520298">
        <w:rPr>
          <w:i/>
        </w:rPr>
        <w:t xml:space="preserve"> в порядке, определенном действующим </w:t>
      </w:r>
      <w:r w:rsidRPr="00520298">
        <w:rPr>
          <w:i/>
          <w:lang w:val="ru-RU"/>
        </w:rPr>
        <w:t>законодательством</w:t>
      </w:r>
      <w:r w:rsidR="00FC12C1" w:rsidRPr="00520298">
        <w:rPr>
          <w:i/>
          <w:lang w:val="ru-RU"/>
        </w:rPr>
        <w:t xml:space="preserve"> РФ</w:t>
      </w:r>
      <w:r w:rsidRPr="00520298">
        <w:rPr>
          <w:i/>
          <w:lang w:val="ru-RU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18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Стороны совместно обязуются предпринять все необходимые действия для регистрации перехода права собственности от Продавца к Покупателю по Договору на </w:t>
      </w:r>
      <w:r w:rsidR="00C27E3C">
        <w:rPr>
          <w:i/>
          <w:lang w:val="ru-RU"/>
        </w:rPr>
        <w:t>Квартиру</w:t>
      </w:r>
      <w:r w:rsidRPr="00520298">
        <w:rPr>
          <w:i/>
        </w:rPr>
        <w:t xml:space="preserve"> в течение 60 (Шестидесяти) ка</w:t>
      </w:r>
      <w:r w:rsidR="00C720F5">
        <w:rPr>
          <w:i/>
          <w:lang w:val="ru-RU"/>
        </w:rPr>
        <w:t>л</w:t>
      </w:r>
      <w:r w:rsidRPr="00520298">
        <w:rPr>
          <w:i/>
        </w:rPr>
        <w:t xml:space="preserve">ендарных дней с даты уплаты стоимости </w:t>
      </w:r>
      <w:r w:rsidR="00C27E3C">
        <w:rPr>
          <w:i/>
          <w:lang w:val="ru-RU"/>
        </w:rPr>
        <w:t>Квартиры</w:t>
      </w:r>
      <w:r w:rsidRPr="00520298">
        <w:rPr>
          <w:i/>
        </w:rPr>
        <w:t xml:space="preserve"> (п. 4.2. Договора), а также при условии выполнения Покупателем п.3.5. Договора, Стороны обязуются подать в федеральный орган исполнительной власти по государственной регистрации прав па недвижимое имущество и сделок с </w:t>
      </w:r>
      <w:r w:rsidRPr="00520298">
        <w:rPr>
          <w:i/>
          <w:lang w:eastAsia="en-US"/>
        </w:rPr>
        <w:t xml:space="preserve">ним </w:t>
      </w:r>
      <w:r w:rsidRPr="00520298">
        <w:rPr>
          <w:i/>
        </w:rPr>
        <w:t>необходимый пакет документов.</w:t>
      </w:r>
    </w:p>
    <w:p w:rsidR="00A834F8" w:rsidRPr="00520298" w:rsidRDefault="00A834F8" w:rsidP="00A834F8">
      <w:pPr>
        <w:pStyle w:val="21"/>
        <w:numPr>
          <w:ilvl w:val="2"/>
          <w:numId w:val="18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Покупатель обеспечивает наличие всех необходимых документов для обеспечения регистрации права собственности на </w:t>
      </w:r>
      <w:r w:rsidR="00C27E3C">
        <w:rPr>
          <w:i/>
          <w:lang w:val="ru-RU"/>
        </w:rPr>
        <w:t>Квартиру</w:t>
      </w:r>
      <w:r w:rsidRPr="00520298">
        <w:rPr>
          <w:i/>
        </w:rPr>
        <w:t xml:space="preserve"> на имя Покупателя.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  <w:rPr>
          <w:i/>
        </w:rPr>
      </w:pPr>
    </w:p>
    <w:p w:rsidR="00A834F8" w:rsidRPr="00520298" w:rsidRDefault="00A834F8" w:rsidP="00A834F8">
      <w:pPr>
        <w:pStyle w:val="51"/>
        <w:numPr>
          <w:ilvl w:val="0"/>
          <w:numId w:val="2"/>
        </w:numPr>
        <w:shd w:val="clear" w:color="auto" w:fill="auto"/>
        <w:spacing w:line="276" w:lineRule="auto"/>
        <w:jc w:val="center"/>
        <w:rPr>
          <w:b/>
        </w:rPr>
      </w:pPr>
      <w:r w:rsidRPr="00520298">
        <w:rPr>
          <w:b/>
        </w:rPr>
        <w:t>ЦЕНА ДОГОВОРА, ПОРЯДОК И СРОКИ РАСЧЕТОВ</w:t>
      </w:r>
    </w:p>
    <w:p w:rsidR="00A834F8" w:rsidRPr="00520298" w:rsidRDefault="00A834F8" w:rsidP="00A834F8">
      <w:pPr>
        <w:pStyle w:val="51"/>
        <w:shd w:val="clear" w:color="auto" w:fill="auto"/>
        <w:spacing w:line="276" w:lineRule="auto"/>
      </w:pPr>
    </w:p>
    <w:p w:rsidR="00A834F8" w:rsidRPr="00520298" w:rsidRDefault="00A834F8" w:rsidP="00A834F8">
      <w:pPr>
        <w:pStyle w:val="21"/>
        <w:numPr>
          <w:ilvl w:val="2"/>
          <w:numId w:val="19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Стоимость </w:t>
      </w:r>
      <w:r w:rsidR="00C27E3C">
        <w:rPr>
          <w:i/>
          <w:lang w:val="ru-RU"/>
        </w:rPr>
        <w:t>Квартиры</w:t>
      </w:r>
      <w:r w:rsidRPr="00520298">
        <w:rPr>
          <w:i/>
        </w:rPr>
        <w:t xml:space="preserve"> по Договору составляет</w:t>
      </w:r>
      <w:r w:rsidRPr="00520298">
        <w:rPr>
          <w:i/>
          <w:iCs/>
          <w:lang w:val="ru-RU"/>
        </w:rPr>
        <w:t xml:space="preserve"> ___________</w:t>
      </w:r>
      <w:r w:rsidRPr="00520298">
        <w:rPr>
          <w:i/>
          <w:iCs/>
        </w:rPr>
        <w:t xml:space="preserve"> </w:t>
      </w:r>
      <w:r w:rsidRPr="00520298">
        <w:rPr>
          <w:i/>
        </w:rPr>
        <w:t>(</w:t>
      </w:r>
      <w:r w:rsidRPr="00520298">
        <w:rPr>
          <w:i/>
          <w:lang w:val="ru-RU"/>
        </w:rPr>
        <w:t>___________________________</w:t>
      </w:r>
      <w:r w:rsidRPr="00520298">
        <w:rPr>
          <w:i/>
          <w:iCs/>
        </w:rPr>
        <w:t xml:space="preserve"> </w:t>
      </w:r>
      <w:r w:rsidRPr="00520298">
        <w:rPr>
          <w:i/>
        </w:rPr>
        <w:t>целых 00/100) рублей,</w:t>
      </w:r>
      <w:r w:rsidRPr="00520298">
        <w:rPr>
          <w:i/>
          <w:lang w:val="ru-RU"/>
        </w:rPr>
        <w:t xml:space="preserve"> </w:t>
      </w:r>
      <w:r w:rsidRPr="00520298">
        <w:rPr>
          <w:i/>
        </w:rPr>
        <w:t>в</w:t>
      </w:r>
      <w:r w:rsidRPr="00520298">
        <w:rPr>
          <w:i/>
          <w:lang w:val="ru-RU"/>
        </w:rPr>
        <w:t xml:space="preserve"> том числе </w:t>
      </w:r>
      <w:r w:rsidRPr="00520298">
        <w:rPr>
          <w:i/>
        </w:rPr>
        <w:t>НДС</w:t>
      </w:r>
      <w:r w:rsidR="00C04207">
        <w:rPr>
          <w:i/>
          <w:lang w:val="ru-RU"/>
        </w:rPr>
        <w:t xml:space="preserve"> 20</w:t>
      </w:r>
      <w:r w:rsidRPr="00520298">
        <w:rPr>
          <w:i/>
          <w:lang w:val="ru-RU"/>
        </w:rPr>
        <w:t xml:space="preserve">%. </w:t>
      </w:r>
      <w:r w:rsidRPr="00520298">
        <w:rPr>
          <w:i/>
        </w:rPr>
        <w:t xml:space="preserve">Вышеуказанная сумма является окончательной и пересмотру не подлежит. Оплата стоимости </w:t>
      </w:r>
      <w:r w:rsidR="00C27E3C">
        <w:rPr>
          <w:i/>
          <w:lang w:val="ru-RU"/>
        </w:rPr>
        <w:t xml:space="preserve">Квартиры </w:t>
      </w:r>
      <w:r w:rsidRPr="00520298">
        <w:rPr>
          <w:i/>
        </w:rPr>
        <w:t xml:space="preserve"> Покупателем производится в порядке, указанном в п. 4.2. Договора. </w:t>
      </w:r>
    </w:p>
    <w:p w:rsidR="00A834F8" w:rsidRPr="00520298" w:rsidRDefault="00A834F8" w:rsidP="00A834F8">
      <w:pPr>
        <w:pStyle w:val="21"/>
        <w:numPr>
          <w:ilvl w:val="2"/>
          <w:numId w:val="19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Покупатель обязуется в течение 10 (десяти) календарных дней с даты подписания Договора</w:t>
      </w:r>
      <w:r w:rsidRPr="00520298">
        <w:rPr>
          <w:i/>
          <w:lang w:val="ru-RU"/>
        </w:rPr>
        <w:t xml:space="preserve"> </w:t>
      </w:r>
      <w:r w:rsidRPr="00520298">
        <w:rPr>
          <w:i/>
        </w:rPr>
        <w:t xml:space="preserve">осуществить полную оплату стоимости </w:t>
      </w:r>
      <w:r w:rsidR="00C27E3C">
        <w:rPr>
          <w:i/>
          <w:lang w:val="ru-RU"/>
        </w:rPr>
        <w:t>Квартиры</w:t>
      </w:r>
      <w:r w:rsidRPr="00520298">
        <w:rPr>
          <w:i/>
        </w:rPr>
        <w:t xml:space="preserve"> путем перечисления денежной суммы в размере</w:t>
      </w:r>
      <w:r w:rsidRPr="00520298">
        <w:rPr>
          <w:rStyle w:val="50"/>
          <w:color w:val="auto"/>
        </w:rPr>
        <w:t xml:space="preserve"> ______________________________ </w:t>
      </w:r>
      <w:r w:rsidRPr="00520298">
        <w:rPr>
          <w:rStyle w:val="610pt"/>
          <w:iCs w:val="0"/>
        </w:rPr>
        <w:t>(___________</w:t>
      </w:r>
      <w:r w:rsidRPr="00520298">
        <w:rPr>
          <w:rStyle w:val="6"/>
          <w:lang w:val="ru-RU"/>
        </w:rPr>
        <w:t xml:space="preserve"> </w:t>
      </w:r>
      <w:r w:rsidRPr="00520298">
        <w:rPr>
          <w:i/>
        </w:rPr>
        <w:t xml:space="preserve">целых </w:t>
      </w:r>
      <w:r w:rsidRPr="00520298">
        <w:rPr>
          <w:rStyle w:val="610pt"/>
          <w:iCs w:val="0"/>
        </w:rPr>
        <w:t xml:space="preserve">00/100) </w:t>
      </w:r>
      <w:r w:rsidRPr="00520298">
        <w:rPr>
          <w:i/>
        </w:rPr>
        <w:t>рублей</w:t>
      </w:r>
      <w:r w:rsidR="00C04207">
        <w:rPr>
          <w:i/>
          <w:lang w:val="ru-RU"/>
        </w:rPr>
        <w:t>, в том числе НДС 20</w:t>
      </w:r>
      <w:r w:rsidRPr="00520298">
        <w:rPr>
          <w:i/>
          <w:lang w:val="ru-RU"/>
        </w:rPr>
        <w:t xml:space="preserve">%, </w:t>
      </w:r>
      <w:r w:rsidRPr="00520298">
        <w:rPr>
          <w:i/>
        </w:rPr>
        <w:t xml:space="preserve"> на расчетный счет Продавца, указанный в Договоре</w:t>
      </w:r>
      <w:r w:rsidRPr="00520298">
        <w:rPr>
          <w:i/>
          <w:lang w:val="ru-RU"/>
        </w:rPr>
        <w:t>.</w:t>
      </w:r>
    </w:p>
    <w:p w:rsidR="00A834F8" w:rsidRPr="00520298" w:rsidRDefault="00A834F8" w:rsidP="00A834F8">
      <w:pPr>
        <w:pStyle w:val="21"/>
        <w:numPr>
          <w:ilvl w:val="2"/>
          <w:numId w:val="19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Датой исполнения финансовых обязательств Покупателя по Договору считается дата поступления денежных средств, указанных в п. 4.2. Договора, на расчетный счет Продавца.</w:t>
      </w:r>
    </w:p>
    <w:p w:rsidR="00A834F8" w:rsidRPr="00520298" w:rsidRDefault="00A834F8" w:rsidP="00A834F8">
      <w:pPr>
        <w:pStyle w:val="21"/>
        <w:numPr>
          <w:ilvl w:val="2"/>
          <w:numId w:val="19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Покупатель несет официальные расходы по государственной регистрации права собственности на </w:t>
      </w:r>
      <w:r w:rsidR="00C27E3C">
        <w:rPr>
          <w:i/>
          <w:lang w:val="ru-RU"/>
        </w:rPr>
        <w:t>Квартиру</w:t>
      </w:r>
      <w:r w:rsidRPr="00520298">
        <w:rPr>
          <w:i/>
        </w:rPr>
        <w:t>.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  <w:rPr>
          <w:i/>
        </w:rPr>
      </w:pPr>
    </w:p>
    <w:p w:rsidR="00A834F8" w:rsidRPr="00520298" w:rsidRDefault="00A834F8" w:rsidP="00A834F8">
      <w:pPr>
        <w:pStyle w:val="51"/>
        <w:numPr>
          <w:ilvl w:val="0"/>
          <w:numId w:val="2"/>
        </w:numPr>
        <w:shd w:val="clear" w:color="auto" w:fill="auto"/>
        <w:spacing w:line="276" w:lineRule="auto"/>
        <w:jc w:val="center"/>
        <w:rPr>
          <w:b/>
        </w:rPr>
      </w:pPr>
      <w:r w:rsidRPr="00520298">
        <w:rPr>
          <w:b/>
        </w:rPr>
        <w:t>ОТВЕТСТВЕННОСТЬ СТОРОН</w:t>
      </w:r>
    </w:p>
    <w:p w:rsidR="00A834F8" w:rsidRPr="00520298" w:rsidRDefault="00A834F8" w:rsidP="00A834F8">
      <w:pPr>
        <w:pStyle w:val="51"/>
        <w:shd w:val="clear" w:color="auto" w:fill="auto"/>
        <w:spacing w:line="276" w:lineRule="auto"/>
      </w:pPr>
    </w:p>
    <w:p w:rsidR="00A834F8" w:rsidRPr="00520298" w:rsidRDefault="00A834F8" w:rsidP="00A834F8">
      <w:pPr>
        <w:pStyle w:val="21"/>
        <w:numPr>
          <w:ilvl w:val="2"/>
          <w:numId w:val="20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 и настоящим Договором.</w:t>
      </w:r>
    </w:p>
    <w:p w:rsidR="00A834F8" w:rsidRPr="00520298" w:rsidRDefault="00A834F8" w:rsidP="00A834F8">
      <w:pPr>
        <w:pStyle w:val="21"/>
        <w:numPr>
          <w:ilvl w:val="2"/>
          <w:numId w:val="20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Стороны в соответствии с действующим законодательством РФ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непреодолимой силы </w:t>
      </w:r>
      <w:r w:rsidRPr="00520298">
        <w:rPr>
          <w:i/>
          <w:lang w:eastAsia="en-US"/>
        </w:rPr>
        <w:t>(</w:t>
      </w:r>
      <w:r w:rsidRPr="00520298">
        <w:rPr>
          <w:i/>
          <w:lang w:val="en-US" w:eastAsia="en-US"/>
        </w:rPr>
        <w:t>cm</w:t>
      </w:r>
      <w:r w:rsidRPr="00520298">
        <w:rPr>
          <w:i/>
          <w:lang w:eastAsia="en-US"/>
        </w:rPr>
        <w:t xml:space="preserve">. </w:t>
      </w:r>
      <w:r w:rsidRPr="00520298">
        <w:rPr>
          <w:i/>
        </w:rPr>
        <w:t>6 Договора).</w:t>
      </w:r>
    </w:p>
    <w:p w:rsidR="00A834F8" w:rsidRPr="00520298" w:rsidRDefault="00A834F8" w:rsidP="00A834F8">
      <w:pPr>
        <w:pStyle w:val="21"/>
        <w:numPr>
          <w:ilvl w:val="2"/>
          <w:numId w:val="20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За просрочку обязательств, установленных п. 4.2. Договора, Покупатель уплачивает Продавцу пеню в размере </w:t>
      </w:r>
      <w:r w:rsidRPr="00520298">
        <w:rPr>
          <w:i/>
        </w:rPr>
        <w:lastRenderedPageBreak/>
        <w:t xml:space="preserve">0,1% от стоимости </w:t>
      </w:r>
      <w:r w:rsidR="00C27E3C">
        <w:rPr>
          <w:i/>
          <w:lang w:val="ru-RU"/>
        </w:rPr>
        <w:t>Квартиры</w:t>
      </w:r>
      <w:r w:rsidRPr="00520298">
        <w:rPr>
          <w:i/>
        </w:rPr>
        <w:t xml:space="preserve"> (п. 4.1. Договора) за каждый день просрочки.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  <w:rPr>
          <w:i/>
        </w:rPr>
      </w:pPr>
    </w:p>
    <w:p w:rsidR="00A834F8" w:rsidRPr="00520298" w:rsidRDefault="00A834F8" w:rsidP="00A834F8">
      <w:pPr>
        <w:pStyle w:val="51"/>
        <w:numPr>
          <w:ilvl w:val="0"/>
          <w:numId w:val="2"/>
        </w:numPr>
        <w:shd w:val="clear" w:color="auto" w:fill="auto"/>
        <w:spacing w:line="276" w:lineRule="auto"/>
        <w:jc w:val="center"/>
        <w:rPr>
          <w:b/>
        </w:rPr>
      </w:pPr>
      <w:r w:rsidRPr="00520298">
        <w:rPr>
          <w:b/>
        </w:rPr>
        <w:t>ФОРС-МАЖОР</w:t>
      </w:r>
    </w:p>
    <w:p w:rsidR="00A834F8" w:rsidRPr="00520298" w:rsidRDefault="00A834F8" w:rsidP="00A834F8">
      <w:pPr>
        <w:pStyle w:val="51"/>
        <w:shd w:val="clear" w:color="auto" w:fill="auto"/>
        <w:spacing w:line="276" w:lineRule="auto"/>
      </w:pPr>
    </w:p>
    <w:p w:rsidR="00A834F8" w:rsidRPr="00520298" w:rsidRDefault="00A834F8" w:rsidP="00A834F8">
      <w:pPr>
        <w:pStyle w:val="21"/>
        <w:numPr>
          <w:ilvl w:val="2"/>
          <w:numId w:val="21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Договор подлежит выполнению Сторонами за исключением случаев возникновения обстоятельств непреодолимой силы (войн, восстаний, мятежей, пожаров, стихийных бедствий).</w:t>
      </w:r>
    </w:p>
    <w:p w:rsidR="00A834F8" w:rsidRPr="00520298" w:rsidRDefault="00A834F8" w:rsidP="00A834F8">
      <w:pPr>
        <w:pStyle w:val="21"/>
        <w:numPr>
          <w:ilvl w:val="2"/>
          <w:numId w:val="21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Сторона, у которой возникли обстоятельства непреодолимой сит, должна уведомить другую Сторону о наступлении таких фактов в срок не более 10 (Десяти) календарных дней с момента, когда данные факты стали ей известны, с указанием их взаимосвязи с невозможностью исполнения обязательств по настоящему Договору.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  <w:rPr>
          <w:i/>
        </w:rPr>
      </w:pPr>
      <w:r w:rsidRPr="00520298">
        <w:rPr>
          <w:i/>
        </w:rPr>
        <w:t>Сторона, заявляющая о возникновении форс-мажорных обстоятельств, должна в течение 30 (Тридцати) календарных дней с момента возникновения обстоятельств непреодолимой сит передать другой Стороне доказательства наличия таких обстоятельств. В противном случае она лишается права ссылаться на них в качестве подтверждения для освобождения от ответственности.</w:t>
      </w:r>
    </w:p>
    <w:p w:rsidR="00A834F8" w:rsidRPr="00520298" w:rsidRDefault="00A834F8" w:rsidP="00A834F8">
      <w:pPr>
        <w:pStyle w:val="21"/>
        <w:numPr>
          <w:ilvl w:val="2"/>
          <w:numId w:val="21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Доказательством наличия обстоятельств непреодолимой силы могут служить подтверждения, выдаваемые органами Торгово-промышленной палаты, обслуживающей территорию, на которой возникли обстоятельства непреодолимой силы и иных структур, уполномоченных органами государственного управления.</w:t>
      </w:r>
    </w:p>
    <w:p w:rsidR="00A834F8" w:rsidRPr="00520298" w:rsidRDefault="00A834F8" w:rsidP="00A834F8">
      <w:pPr>
        <w:pStyle w:val="21"/>
        <w:numPr>
          <w:ilvl w:val="2"/>
          <w:numId w:val="21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Сроки исполнения обязательств Сторон, установленные в Договоре, отодвигаются соразмерно времени действия обстоятельств непреодолимой силы.</w:t>
      </w:r>
    </w:p>
    <w:p w:rsidR="00A834F8" w:rsidRPr="00520298" w:rsidRDefault="00A834F8" w:rsidP="00A834F8">
      <w:pPr>
        <w:pStyle w:val="21"/>
        <w:numPr>
          <w:ilvl w:val="2"/>
          <w:numId w:val="21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Если обстоятельства длятся более 6 (Шести) месяцев, любая из Сторон имеет право прекратить действие данного Договора полностью или частично.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  <w:rPr>
          <w:i/>
        </w:rPr>
      </w:pPr>
    </w:p>
    <w:p w:rsidR="00A834F8" w:rsidRPr="00520298" w:rsidRDefault="00A834F8" w:rsidP="00A834F8">
      <w:pPr>
        <w:pStyle w:val="51"/>
        <w:numPr>
          <w:ilvl w:val="0"/>
          <w:numId w:val="2"/>
        </w:numPr>
        <w:shd w:val="clear" w:color="auto" w:fill="auto"/>
        <w:spacing w:line="276" w:lineRule="auto"/>
        <w:jc w:val="center"/>
        <w:rPr>
          <w:b/>
        </w:rPr>
      </w:pPr>
      <w:r w:rsidRPr="00520298">
        <w:rPr>
          <w:b/>
        </w:rPr>
        <w:t>РАЗРЕШЕНИЕ СПОРОВ</w:t>
      </w:r>
    </w:p>
    <w:p w:rsidR="00A834F8" w:rsidRPr="00520298" w:rsidRDefault="00A834F8" w:rsidP="00A834F8">
      <w:pPr>
        <w:pStyle w:val="51"/>
        <w:shd w:val="clear" w:color="auto" w:fill="auto"/>
        <w:tabs>
          <w:tab w:val="left" w:pos="1123"/>
        </w:tabs>
        <w:spacing w:line="276" w:lineRule="auto"/>
        <w:ind w:left="360"/>
      </w:pPr>
    </w:p>
    <w:p w:rsidR="00A834F8" w:rsidRPr="00520298" w:rsidRDefault="00A834F8" w:rsidP="00A834F8">
      <w:pPr>
        <w:pStyle w:val="21"/>
        <w:numPr>
          <w:ilvl w:val="2"/>
          <w:numId w:val="22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Все споры и разногласия, возникающие при исполнении сторонами Договора, разрешаются Сторонами путем переговоров.</w:t>
      </w:r>
    </w:p>
    <w:p w:rsidR="00A834F8" w:rsidRPr="00520298" w:rsidRDefault="00A834F8" w:rsidP="00A834F8">
      <w:pPr>
        <w:pStyle w:val="21"/>
        <w:numPr>
          <w:ilvl w:val="2"/>
          <w:numId w:val="22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 xml:space="preserve">В случае не достижения согласия, спор передается на рассмотрение в соответствии с действующим законодательством Российской Федерации по месту нахождения </w:t>
      </w:r>
      <w:r w:rsidR="00C27E3C">
        <w:rPr>
          <w:i/>
          <w:lang w:val="ru-RU"/>
        </w:rPr>
        <w:t>Квартиры</w:t>
      </w:r>
      <w:r w:rsidRPr="00520298">
        <w:rPr>
          <w:i/>
        </w:rPr>
        <w:t>.</w:t>
      </w:r>
    </w:p>
    <w:p w:rsidR="00A834F8" w:rsidRPr="00520298" w:rsidRDefault="00A834F8" w:rsidP="00A834F8">
      <w:pPr>
        <w:pStyle w:val="51"/>
        <w:shd w:val="clear" w:color="auto" w:fill="auto"/>
        <w:tabs>
          <w:tab w:val="left" w:pos="1127"/>
        </w:tabs>
        <w:spacing w:line="276" w:lineRule="auto"/>
        <w:ind w:left="360"/>
      </w:pPr>
    </w:p>
    <w:p w:rsidR="00A834F8" w:rsidRPr="00520298" w:rsidRDefault="00A834F8" w:rsidP="00A834F8">
      <w:pPr>
        <w:pStyle w:val="51"/>
        <w:numPr>
          <w:ilvl w:val="0"/>
          <w:numId w:val="2"/>
        </w:numPr>
        <w:shd w:val="clear" w:color="auto" w:fill="auto"/>
        <w:spacing w:line="276" w:lineRule="auto"/>
        <w:jc w:val="center"/>
        <w:rPr>
          <w:b/>
        </w:rPr>
      </w:pPr>
      <w:r w:rsidRPr="00520298">
        <w:rPr>
          <w:b/>
        </w:rPr>
        <w:t>ДЕЙСТВИЕ ДОГОВОРА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left="360" w:firstLine="0"/>
        <w:rPr>
          <w:i/>
        </w:rPr>
      </w:pPr>
    </w:p>
    <w:p w:rsidR="00A834F8" w:rsidRPr="00520298" w:rsidRDefault="00A834F8" w:rsidP="00A834F8">
      <w:pPr>
        <w:pStyle w:val="21"/>
        <w:numPr>
          <w:ilvl w:val="2"/>
          <w:numId w:val="23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Договор вступает в силу с даты его подписания и действует до полного исполнения Сторонами принятых на себя обязательств.</w:t>
      </w:r>
    </w:p>
    <w:p w:rsidR="00A834F8" w:rsidRPr="00520298" w:rsidRDefault="00A834F8" w:rsidP="00A834F8">
      <w:pPr>
        <w:pStyle w:val="51"/>
        <w:shd w:val="clear" w:color="auto" w:fill="auto"/>
        <w:tabs>
          <w:tab w:val="left" w:pos="1123"/>
        </w:tabs>
        <w:spacing w:line="276" w:lineRule="auto"/>
        <w:ind w:left="360"/>
      </w:pPr>
    </w:p>
    <w:p w:rsidR="00A834F8" w:rsidRPr="00520298" w:rsidRDefault="00A834F8" w:rsidP="00A834F8">
      <w:pPr>
        <w:pStyle w:val="51"/>
        <w:numPr>
          <w:ilvl w:val="0"/>
          <w:numId w:val="2"/>
        </w:numPr>
        <w:shd w:val="clear" w:color="auto" w:fill="auto"/>
        <w:spacing w:line="276" w:lineRule="auto"/>
        <w:jc w:val="center"/>
        <w:rPr>
          <w:b/>
        </w:rPr>
      </w:pPr>
      <w:r w:rsidRPr="00520298">
        <w:rPr>
          <w:b/>
        </w:rPr>
        <w:t>ЗАКЛЮЧИТЕЛЬНЫЕ ПОЛОЖЕНИЯ</w:t>
      </w:r>
    </w:p>
    <w:p w:rsidR="00A834F8" w:rsidRPr="00520298" w:rsidRDefault="00A834F8" w:rsidP="00A834F8">
      <w:pPr>
        <w:pStyle w:val="51"/>
        <w:shd w:val="clear" w:color="auto" w:fill="auto"/>
        <w:spacing w:line="276" w:lineRule="auto"/>
      </w:pPr>
    </w:p>
    <w:p w:rsidR="00A834F8" w:rsidRPr="00520298" w:rsidRDefault="00A834F8" w:rsidP="00A834F8">
      <w:pPr>
        <w:pStyle w:val="21"/>
        <w:numPr>
          <w:ilvl w:val="2"/>
          <w:numId w:val="24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Все изменения и дополнения к Договору должны совершаться по взаимному согласию Сторон в письменной форме.</w:t>
      </w:r>
    </w:p>
    <w:p w:rsidR="00A834F8" w:rsidRPr="00520298" w:rsidRDefault="00A834F8" w:rsidP="00A834F8">
      <w:pPr>
        <w:pStyle w:val="21"/>
        <w:numPr>
          <w:ilvl w:val="2"/>
          <w:numId w:val="24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Все соглашения, переговоры и переписка между Сторонами по вопросам, изложенным в Договоре, имевшие место до момента подписания Договора, утрачивают силу с момента его подписания.</w:t>
      </w:r>
    </w:p>
    <w:p w:rsidR="00A834F8" w:rsidRPr="00520298" w:rsidRDefault="00A834F8" w:rsidP="00A834F8">
      <w:pPr>
        <w:pStyle w:val="21"/>
        <w:numPr>
          <w:ilvl w:val="2"/>
          <w:numId w:val="24"/>
        </w:numPr>
        <w:shd w:val="clear" w:color="auto" w:fill="auto"/>
        <w:spacing w:line="276" w:lineRule="auto"/>
        <w:rPr>
          <w:i/>
        </w:rPr>
      </w:pPr>
      <w:r w:rsidRPr="00520298">
        <w:rPr>
          <w:i/>
        </w:rPr>
        <w:t>Договор составлен в двух экземплярах, имеющих равную юридическую силу, по одному для каждой из Сторон.</w:t>
      </w:r>
    </w:p>
    <w:p w:rsidR="00A834F8" w:rsidRPr="00520298" w:rsidRDefault="00A834F8" w:rsidP="00A834F8">
      <w:pPr>
        <w:pStyle w:val="51"/>
        <w:shd w:val="clear" w:color="auto" w:fill="auto"/>
        <w:tabs>
          <w:tab w:val="left" w:leader="underscore" w:pos="1310"/>
          <w:tab w:val="left" w:leader="underscore" w:pos="2606"/>
          <w:tab w:val="left" w:leader="underscore" w:pos="3550"/>
          <w:tab w:val="left" w:leader="underscore" w:pos="4287"/>
          <w:tab w:val="left" w:leader="underscore" w:pos="4849"/>
        </w:tabs>
        <w:spacing w:line="276" w:lineRule="auto"/>
        <w:rPr>
          <w:lang w:val="ru-RU"/>
        </w:rPr>
      </w:pPr>
    </w:p>
    <w:p w:rsidR="00587984" w:rsidRPr="00520298" w:rsidRDefault="00587984" w:rsidP="00A834F8">
      <w:pPr>
        <w:pStyle w:val="51"/>
        <w:shd w:val="clear" w:color="auto" w:fill="auto"/>
        <w:tabs>
          <w:tab w:val="left" w:leader="underscore" w:pos="1310"/>
          <w:tab w:val="left" w:leader="underscore" w:pos="2606"/>
          <w:tab w:val="left" w:leader="underscore" w:pos="3550"/>
          <w:tab w:val="left" w:leader="underscore" w:pos="4287"/>
          <w:tab w:val="left" w:leader="underscore" w:pos="4849"/>
        </w:tabs>
        <w:spacing w:line="276" w:lineRule="auto"/>
        <w:rPr>
          <w:lang w:val="ru-RU"/>
        </w:rPr>
      </w:pPr>
    </w:p>
    <w:p w:rsidR="00587984" w:rsidRPr="00520298" w:rsidRDefault="00587984" w:rsidP="00A834F8">
      <w:pPr>
        <w:pStyle w:val="51"/>
        <w:shd w:val="clear" w:color="auto" w:fill="auto"/>
        <w:tabs>
          <w:tab w:val="left" w:leader="underscore" w:pos="1310"/>
          <w:tab w:val="left" w:leader="underscore" w:pos="2606"/>
          <w:tab w:val="left" w:leader="underscore" w:pos="3550"/>
          <w:tab w:val="left" w:leader="underscore" w:pos="4287"/>
          <w:tab w:val="left" w:leader="underscore" w:pos="4849"/>
        </w:tabs>
        <w:spacing w:line="276" w:lineRule="auto"/>
        <w:rPr>
          <w:lang w:val="ru-RU"/>
        </w:rPr>
      </w:pPr>
    </w:p>
    <w:p w:rsidR="00521443" w:rsidRPr="00520298" w:rsidRDefault="00521443" w:rsidP="00A834F8">
      <w:pPr>
        <w:pStyle w:val="51"/>
        <w:shd w:val="clear" w:color="auto" w:fill="auto"/>
        <w:tabs>
          <w:tab w:val="left" w:leader="underscore" w:pos="1310"/>
          <w:tab w:val="left" w:leader="underscore" w:pos="2606"/>
          <w:tab w:val="left" w:leader="underscore" w:pos="3550"/>
          <w:tab w:val="left" w:leader="underscore" w:pos="4287"/>
          <w:tab w:val="left" w:leader="underscore" w:pos="4849"/>
        </w:tabs>
        <w:spacing w:line="276" w:lineRule="auto"/>
        <w:rPr>
          <w:lang w:val="ru-RU"/>
        </w:rPr>
      </w:pPr>
    </w:p>
    <w:p w:rsidR="00521443" w:rsidRPr="00520298" w:rsidRDefault="00521443" w:rsidP="00A834F8">
      <w:pPr>
        <w:pStyle w:val="51"/>
        <w:shd w:val="clear" w:color="auto" w:fill="auto"/>
        <w:tabs>
          <w:tab w:val="left" w:leader="underscore" w:pos="1310"/>
          <w:tab w:val="left" w:leader="underscore" w:pos="2606"/>
          <w:tab w:val="left" w:leader="underscore" w:pos="3550"/>
          <w:tab w:val="left" w:leader="underscore" w:pos="4287"/>
          <w:tab w:val="left" w:leader="underscore" w:pos="4849"/>
        </w:tabs>
        <w:spacing w:line="276" w:lineRule="auto"/>
        <w:rPr>
          <w:lang w:val="ru-RU"/>
        </w:rPr>
      </w:pPr>
    </w:p>
    <w:p w:rsidR="00521443" w:rsidRPr="00520298" w:rsidRDefault="00521443" w:rsidP="00A834F8">
      <w:pPr>
        <w:pStyle w:val="51"/>
        <w:shd w:val="clear" w:color="auto" w:fill="auto"/>
        <w:tabs>
          <w:tab w:val="left" w:leader="underscore" w:pos="1310"/>
          <w:tab w:val="left" w:leader="underscore" w:pos="2606"/>
          <w:tab w:val="left" w:leader="underscore" w:pos="3550"/>
          <w:tab w:val="left" w:leader="underscore" w:pos="4287"/>
          <w:tab w:val="left" w:leader="underscore" w:pos="4849"/>
        </w:tabs>
        <w:spacing w:line="276" w:lineRule="auto"/>
        <w:rPr>
          <w:lang w:val="ru-RU"/>
        </w:rPr>
      </w:pPr>
    </w:p>
    <w:p w:rsidR="00521443" w:rsidRPr="00520298" w:rsidRDefault="00521443" w:rsidP="00A834F8">
      <w:pPr>
        <w:pStyle w:val="51"/>
        <w:shd w:val="clear" w:color="auto" w:fill="auto"/>
        <w:tabs>
          <w:tab w:val="left" w:leader="underscore" w:pos="1310"/>
          <w:tab w:val="left" w:leader="underscore" w:pos="2606"/>
          <w:tab w:val="left" w:leader="underscore" w:pos="3550"/>
          <w:tab w:val="left" w:leader="underscore" w:pos="4287"/>
          <w:tab w:val="left" w:leader="underscore" w:pos="4849"/>
        </w:tabs>
        <w:spacing w:line="276" w:lineRule="auto"/>
        <w:rPr>
          <w:lang w:val="ru-RU"/>
        </w:rPr>
      </w:pPr>
    </w:p>
    <w:p w:rsidR="00521443" w:rsidRPr="00520298" w:rsidRDefault="00521443" w:rsidP="00A834F8">
      <w:pPr>
        <w:pStyle w:val="51"/>
        <w:shd w:val="clear" w:color="auto" w:fill="auto"/>
        <w:tabs>
          <w:tab w:val="left" w:leader="underscore" w:pos="1310"/>
          <w:tab w:val="left" w:leader="underscore" w:pos="2606"/>
          <w:tab w:val="left" w:leader="underscore" w:pos="3550"/>
          <w:tab w:val="left" w:leader="underscore" w:pos="4287"/>
          <w:tab w:val="left" w:leader="underscore" w:pos="4849"/>
        </w:tabs>
        <w:spacing w:line="276" w:lineRule="auto"/>
        <w:rPr>
          <w:lang w:val="ru-RU"/>
        </w:rPr>
      </w:pPr>
    </w:p>
    <w:p w:rsidR="000E6A8C" w:rsidRPr="00520298" w:rsidRDefault="000E6A8C" w:rsidP="00A834F8">
      <w:pPr>
        <w:pStyle w:val="51"/>
        <w:shd w:val="clear" w:color="auto" w:fill="auto"/>
        <w:tabs>
          <w:tab w:val="left" w:leader="underscore" w:pos="1310"/>
          <w:tab w:val="left" w:leader="underscore" w:pos="2606"/>
          <w:tab w:val="left" w:leader="underscore" w:pos="3550"/>
          <w:tab w:val="left" w:leader="underscore" w:pos="4287"/>
          <w:tab w:val="left" w:leader="underscore" w:pos="4849"/>
        </w:tabs>
        <w:spacing w:line="276" w:lineRule="auto"/>
        <w:rPr>
          <w:lang w:val="ru-RU"/>
        </w:rPr>
      </w:pPr>
    </w:p>
    <w:p w:rsidR="000E6A8C" w:rsidRDefault="000E6A8C" w:rsidP="00A834F8">
      <w:pPr>
        <w:pStyle w:val="51"/>
        <w:shd w:val="clear" w:color="auto" w:fill="auto"/>
        <w:tabs>
          <w:tab w:val="left" w:leader="underscore" w:pos="1310"/>
          <w:tab w:val="left" w:leader="underscore" w:pos="2606"/>
          <w:tab w:val="left" w:leader="underscore" w:pos="3550"/>
          <w:tab w:val="left" w:leader="underscore" w:pos="4287"/>
          <w:tab w:val="left" w:leader="underscore" w:pos="4849"/>
        </w:tabs>
        <w:spacing w:line="276" w:lineRule="auto"/>
        <w:rPr>
          <w:lang w:val="ru-RU"/>
        </w:rPr>
      </w:pPr>
    </w:p>
    <w:p w:rsidR="004730AD" w:rsidRDefault="004730AD" w:rsidP="00A834F8">
      <w:pPr>
        <w:pStyle w:val="51"/>
        <w:shd w:val="clear" w:color="auto" w:fill="auto"/>
        <w:tabs>
          <w:tab w:val="left" w:leader="underscore" w:pos="1310"/>
          <w:tab w:val="left" w:leader="underscore" w:pos="2606"/>
          <w:tab w:val="left" w:leader="underscore" w:pos="3550"/>
          <w:tab w:val="left" w:leader="underscore" w:pos="4287"/>
          <w:tab w:val="left" w:leader="underscore" w:pos="4849"/>
        </w:tabs>
        <w:spacing w:line="276" w:lineRule="auto"/>
        <w:rPr>
          <w:lang w:val="ru-RU"/>
        </w:rPr>
      </w:pPr>
    </w:p>
    <w:p w:rsidR="004730AD" w:rsidRDefault="004730AD" w:rsidP="00A834F8">
      <w:pPr>
        <w:pStyle w:val="51"/>
        <w:shd w:val="clear" w:color="auto" w:fill="auto"/>
        <w:tabs>
          <w:tab w:val="left" w:leader="underscore" w:pos="1310"/>
          <w:tab w:val="left" w:leader="underscore" w:pos="2606"/>
          <w:tab w:val="left" w:leader="underscore" w:pos="3550"/>
          <w:tab w:val="left" w:leader="underscore" w:pos="4287"/>
          <w:tab w:val="left" w:leader="underscore" w:pos="4849"/>
        </w:tabs>
        <w:spacing w:line="276" w:lineRule="auto"/>
        <w:rPr>
          <w:lang w:val="ru-RU"/>
        </w:rPr>
      </w:pPr>
    </w:p>
    <w:p w:rsidR="004730AD" w:rsidRPr="00520298" w:rsidRDefault="004730AD" w:rsidP="00A834F8">
      <w:pPr>
        <w:pStyle w:val="51"/>
        <w:shd w:val="clear" w:color="auto" w:fill="auto"/>
        <w:tabs>
          <w:tab w:val="left" w:leader="underscore" w:pos="1310"/>
          <w:tab w:val="left" w:leader="underscore" w:pos="2606"/>
          <w:tab w:val="left" w:leader="underscore" w:pos="3550"/>
          <w:tab w:val="left" w:leader="underscore" w:pos="4287"/>
          <w:tab w:val="left" w:leader="underscore" w:pos="4849"/>
        </w:tabs>
        <w:spacing w:line="276" w:lineRule="auto"/>
        <w:rPr>
          <w:lang w:val="ru-RU"/>
        </w:rPr>
      </w:pPr>
    </w:p>
    <w:p w:rsidR="00A834F8" w:rsidRPr="00520298" w:rsidRDefault="00A834F8" w:rsidP="00A834F8">
      <w:pPr>
        <w:pStyle w:val="51"/>
        <w:numPr>
          <w:ilvl w:val="0"/>
          <w:numId w:val="2"/>
        </w:numPr>
        <w:shd w:val="clear" w:color="auto" w:fill="auto"/>
        <w:spacing w:line="276" w:lineRule="auto"/>
        <w:jc w:val="center"/>
        <w:rPr>
          <w:b/>
        </w:rPr>
        <w:sectPr w:rsidR="00A834F8" w:rsidRPr="00520298" w:rsidSect="00E40940">
          <w:pgSz w:w="11900" w:h="16820"/>
          <w:pgMar w:top="705" w:right="783" w:bottom="1430" w:left="1323" w:header="0" w:footer="3" w:gutter="0"/>
          <w:cols w:space="720"/>
          <w:noEndnote/>
          <w:docGrid w:linePitch="360"/>
        </w:sectPr>
      </w:pPr>
      <w:r w:rsidRPr="00520298">
        <w:rPr>
          <w:b/>
        </w:rPr>
        <w:lastRenderedPageBreak/>
        <w:t>АДРЕСА И РЕКВИЗИТЫ СТОРОН</w:t>
      </w:r>
    </w:p>
    <w:p w:rsidR="00A834F8" w:rsidRPr="00520298" w:rsidRDefault="00A834F8" w:rsidP="00A834F8">
      <w:pPr>
        <w:pStyle w:val="51"/>
        <w:shd w:val="clear" w:color="auto" w:fill="auto"/>
        <w:spacing w:line="276" w:lineRule="auto"/>
        <w:rPr>
          <w:rStyle w:val="520"/>
          <w:i/>
          <w:iCs/>
        </w:rPr>
      </w:pPr>
    </w:p>
    <w:p w:rsidR="00A834F8" w:rsidRPr="00520298" w:rsidRDefault="00A834F8" w:rsidP="00A834F8">
      <w:pPr>
        <w:pStyle w:val="51"/>
        <w:shd w:val="clear" w:color="auto" w:fill="auto"/>
        <w:spacing w:line="276" w:lineRule="auto"/>
        <w:rPr>
          <w:rStyle w:val="520"/>
          <w:i/>
          <w:iCs/>
        </w:rPr>
      </w:pPr>
    </w:p>
    <w:tbl>
      <w:tblPr>
        <w:tblW w:w="9779" w:type="dxa"/>
        <w:jc w:val="center"/>
        <w:tblLayout w:type="fixed"/>
        <w:tblLook w:val="04A0" w:firstRow="1" w:lastRow="0" w:firstColumn="1" w:lastColumn="0" w:noHBand="0" w:noVBand="1"/>
      </w:tblPr>
      <w:tblGrid>
        <w:gridCol w:w="5210"/>
        <w:gridCol w:w="4569"/>
      </w:tblGrid>
      <w:tr w:rsidR="00A834F8" w:rsidRPr="00520298" w:rsidTr="00E40940">
        <w:trPr>
          <w:trHeight w:val="993"/>
          <w:jc w:val="center"/>
        </w:trPr>
        <w:tc>
          <w:tcPr>
            <w:tcW w:w="5210" w:type="dxa"/>
          </w:tcPr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Продавец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ООО «</w:t>
            </w:r>
            <w:r w:rsidR="00CC24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Бриз</w:t>
            </w:r>
            <w:r w:rsidRPr="005202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»</w:t>
            </w: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ИНН 5036134582</w:t>
            </w: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КПП 503601001</w:t>
            </w: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Адрес: 142101, Московская обл., г. Подольск, Нефтебазовский пр-д, д.4</w:t>
            </w: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Р/счет 40702810240000013799</w:t>
            </w: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 ПАО «Сбербанк России» в г. Москва</w:t>
            </w:r>
          </w:p>
          <w:p w:rsidR="00CC2449" w:rsidRPr="00CC2449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К/счет 30101810400000000225</w:t>
            </w:r>
          </w:p>
          <w:p w:rsidR="00A834F8" w:rsidRPr="00520298" w:rsidRDefault="00CC2449" w:rsidP="00CC24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C24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БИК 044525225</w:t>
            </w:r>
          </w:p>
          <w:p w:rsidR="00C720F5" w:rsidRDefault="00C720F5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A834F8" w:rsidRPr="00520298" w:rsidRDefault="00C720F5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Д</w:t>
            </w:r>
            <w:r w:rsidR="00A834F8" w:rsidRPr="005202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иректор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______________________/ </w:t>
            </w:r>
            <w:r w:rsidR="00CC24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И</w:t>
            </w:r>
            <w:r w:rsidRPr="005202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.И. </w:t>
            </w:r>
            <w:r w:rsidR="00CC24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Ведмеденко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4569" w:type="dxa"/>
          </w:tcPr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Покупатель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C720F5" w:rsidRPr="00520298" w:rsidRDefault="00C720F5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_____________________/_________________</w:t>
            </w:r>
          </w:p>
        </w:tc>
      </w:tr>
    </w:tbl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rPr>
          <w:rStyle w:val="42"/>
          <w:b/>
          <w:bCs/>
        </w:rPr>
      </w:pPr>
      <w:bookmarkStart w:id="9" w:name="bookmark12"/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rPr>
          <w:rStyle w:val="42"/>
          <w:b/>
          <w:bCs/>
        </w:rPr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rPr>
          <w:rStyle w:val="42"/>
          <w:b/>
          <w:bCs/>
        </w:rPr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rPr>
          <w:rStyle w:val="42"/>
          <w:b/>
          <w:bCs/>
        </w:rPr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rPr>
          <w:rStyle w:val="42"/>
          <w:b/>
          <w:bCs/>
          <w:lang w:val="ru-RU"/>
        </w:rPr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rPr>
          <w:rStyle w:val="42"/>
          <w:b/>
          <w:bCs/>
          <w:lang w:val="ru-RU"/>
        </w:rPr>
      </w:pPr>
      <w:r w:rsidRPr="00520298">
        <w:rPr>
          <w:rStyle w:val="42"/>
          <w:b/>
          <w:bCs/>
          <w:lang w:val="ru-RU"/>
        </w:rPr>
        <w:t>_________________________________________________________________________________________________</w:t>
      </w: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rPr>
          <w:rStyle w:val="42"/>
          <w:b/>
          <w:bCs/>
        </w:rPr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rPr>
          <w:rStyle w:val="42"/>
          <w:b/>
          <w:bCs/>
        </w:rPr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rPr>
          <w:rStyle w:val="42"/>
          <w:b/>
          <w:bCs/>
        </w:rPr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rPr>
          <w:rStyle w:val="42"/>
          <w:b/>
          <w:bCs/>
        </w:rPr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rPr>
          <w:rStyle w:val="42"/>
          <w:b/>
          <w:bCs/>
          <w:lang w:val="ru-RU"/>
        </w:rPr>
      </w:pPr>
      <w:r w:rsidRPr="00520298">
        <w:rPr>
          <w:rStyle w:val="42"/>
          <w:b/>
          <w:bCs/>
          <w:lang w:val="ru-RU"/>
        </w:rPr>
        <w:t>Форма согласована</w:t>
      </w: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rPr>
          <w:rStyle w:val="42"/>
          <w:b/>
          <w:bCs/>
          <w:lang w:val="ru-RU"/>
        </w:rPr>
      </w:pPr>
    </w:p>
    <w:bookmarkEnd w:id="9"/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jc w:val="left"/>
        <w:rPr>
          <w:rStyle w:val="42"/>
          <w:b/>
          <w:bCs/>
          <w:lang w:val="ru-RU"/>
        </w:rPr>
      </w:pPr>
    </w:p>
    <w:tbl>
      <w:tblPr>
        <w:tblW w:w="9779" w:type="dxa"/>
        <w:jc w:val="center"/>
        <w:tblLayout w:type="fixed"/>
        <w:tblLook w:val="04A0" w:firstRow="1" w:lastRow="0" w:firstColumn="1" w:lastColumn="0" w:noHBand="0" w:noVBand="1"/>
      </w:tblPr>
      <w:tblGrid>
        <w:gridCol w:w="5210"/>
        <w:gridCol w:w="4569"/>
      </w:tblGrid>
      <w:tr w:rsidR="00A834F8" w:rsidRPr="00520298" w:rsidTr="00E40940">
        <w:trPr>
          <w:trHeight w:val="993"/>
          <w:jc w:val="center"/>
        </w:trPr>
        <w:tc>
          <w:tcPr>
            <w:tcW w:w="5210" w:type="dxa"/>
          </w:tcPr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Продавец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ООО «</w:t>
            </w:r>
            <w:r w:rsidR="00CC24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Бриз</w:t>
            </w: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»</w:t>
            </w:r>
          </w:p>
          <w:p w:rsidR="00A834F8" w:rsidRPr="00520298" w:rsidRDefault="00C720F5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="00A834F8"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иректор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______________________/ </w:t>
            </w:r>
            <w:r w:rsidR="00CC24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.И. </w:t>
            </w:r>
            <w:r w:rsidR="00CC24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Ведмеденко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4569" w:type="dxa"/>
          </w:tcPr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Покупатель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______________________/_________________</w:t>
            </w:r>
          </w:p>
        </w:tc>
      </w:tr>
    </w:tbl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jc w:val="left"/>
        <w:rPr>
          <w:rStyle w:val="42"/>
          <w:b/>
          <w:bCs/>
          <w:lang w:val="ru-RU"/>
        </w:rPr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jc w:val="left"/>
        <w:rPr>
          <w:rStyle w:val="42"/>
          <w:b/>
          <w:bCs/>
          <w:lang w:val="ru-RU"/>
        </w:rPr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jc w:val="left"/>
        <w:rPr>
          <w:rStyle w:val="42"/>
          <w:b/>
          <w:bCs/>
          <w:lang w:val="ru-RU"/>
        </w:rPr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jc w:val="left"/>
        <w:rPr>
          <w:rStyle w:val="42"/>
          <w:b/>
          <w:bCs/>
          <w:lang w:val="ru-RU"/>
        </w:rPr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jc w:val="left"/>
        <w:rPr>
          <w:rStyle w:val="42"/>
          <w:b/>
          <w:bCs/>
          <w:lang w:val="ru-RU"/>
        </w:rPr>
      </w:pPr>
    </w:p>
    <w:p w:rsidR="00A834F8" w:rsidRPr="00520298" w:rsidRDefault="00A834F8" w:rsidP="00A834F8">
      <w:pPr>
        <w:pStyle w:val="41"/>
        <w:keepNext/>
        <w:keepLines/>
        <w:shd w:val="clear" w:color="auto" w:fill="auto"/>
        <w:spacing w:line="276" w:lineRule="auto"/>
        <w:jc w:val="left"/>
        <w:rPr>
          <w:lang w:val="ru-RU"/>
        </w:rPr>
        <w:sectPr w:rsidR="00A834F8" w:rsidRPr="00520298" w:rsidSect="00E40940">
          <w:footerReference w:type="even" r:id="rId10"/>
          <w:footerReference w:type="default" r:id="rId11"/>
          <w:type w:val="continuous"/>
          <w:pgSz w:w="11900" w:h="16820"/>
          <w:pgMar w:top="694" w:right="756" w:bottom="694" w:left="1393" w:header="0" w:footer="3" w:gutter="0"/>
          <w:cols w:space="720"/>
          <w:noEndnote/>
          <w:titlePg/>
          <w:docGrid w:linePitch="360"/>
        </w:sectPr>
      </w:pPr>
    </w:p>
    <w:p w:rsidR="00A834F8" w:rsidRPr="00520298" w:rsidRDefault="0087324A" w:rsidP="00A834F8">
      <w:pPr>
        <w:pStyle w:val="21"/>
        <w:shd w:val="clear" w:color="auto" w:fill="auto"/>
        <w:spacing w:line="276" w:lineRule="auto"/>
        <w:ind w:firstLine="0"/>
        <w:jc w:val="right"/>
        <w:rPr>
          <w:lang w:val="ru-RU"/>
        </w:rPr>
      </w:pPr>
      <w:r w:rsidRPr="00520298">
        <w:rPr>
          <w:lang w:val="ru-RU"/>
        </w:rPr>
        <w:lastRenderedPageBreak/>
        <w:t>Приложение № 1</w:t>
      </w:r>
    </w:p>
    <w:p w:rsidR="00A834F8" w:rsidRPr="00520298" w:rsidRDefault="00A834F8" w:rsidP="00A834F8">
      <w:pPr>
        <w:pStyle w:val="21"/>
        <w:shd w:val="clear" w:color="auto" w:fill="auto"/>
        <w:tabs>
          <w:tab w:val="left" w:leader="underscore" w:pos="6544"/>
          <w:tab w:val="left" w:leader="underscore" w:pos="7958"/>
          <w:tab w:val="left" w:leader="underscore" w:pos="9010"/>
        </w:tabs>
        <w:spacing w:line="276" w:lineRule="auto"/>
        <w:ind w:left="360" w:hanging="360"/>
        <w:jc w:val="right"/>
      </w:pPr>
      <w:r w:rsidRPr="00520298">
        <w:rPr>
          <w:rStyle w:val="23"/>
          <w:b w:val="0"/>
          <w:color w:val="auto"/>
        </w:rPr>
        <w:t>к</w:t>
      </w:r>
      <w:r w:rsidRPr="00520298">
        <w:rPr>
          <w:rStyle w:val="23"/>
          <w:color w:val="auto"/>
        </w:rPr>
        <w:t xml:space="preserve"> </w:t>
      </w:r>
      <w:r w:rsidRPr="00520298">
        <w:t xml:space="preserve">Предварительному договору </w:t>
      </w:r>
      <w:r w:rsidRPr="00520298">
        <w:rPr>
          <w:rStyle w:val="23"/>
          <w:b w:val="0"/>
          <w:color w:val="auto"/>
        </w:rPr>
        <w:t>купли-продажи</w:t>
      </w:r>
      <w:r w:rsidRPr="00520298">
        <w:rPr>
          <w:rStyle w:val="23"/>
          <w:color w:val="auto"/>
        </w:rPr>
        <w:t xml:space="preserve"> </w:t>
      </w:r>
      <w:r w:rsidRPr="00520298">
        <w:t xml:space="preserve">№ </w:t>
      </w:r>
      <w:r w:rsidRPr="0096462C">
        <w:rPr>
          <w:highlight w:val="yellow"/>
          <w:lang w:val="ru-RU" w:eastAsia="en-US"/>
        </w:rPr>
        <w:t xml:space="preserve">___ </w:t>
      </w:r>
      <w:r w:rsidRPr="0096462C">
        <w:rPr>
          <w:highlight w:val="yellow"/>
        </w:rPr>
        <w:t>от «</w:t>
      </w:r>
      <w:r w:rsidRPr="0096462C">
        <w:rPr>
          <w:highlight w:val="yellow"/>
          <w:lang w:val="ru-RU"/>
        </w:rPr>
        <w:t>___</w:t>
      </w:r>
      <w:r w:rsidRPr="0096462C">
        <w:rPr>
          <w:highlight w:val="yellow"/>
        </w:rPr>
        <w:t>» _________________201_года</w:t>
      </w:r>
    </w:p>
    <w:p w:rsidR="00A834F8" w:rsidRPr="00520298" w:rsidRDefault="00A834F8" w:rsidP="00A834F8">
      <w:pPr>
        <w:pStyle w:val="21"/>
        <w:shd w:val="clear" w:color="auto" w:fill="auto"/>
        <w:tabs>
          <w:tab w:val="left" w:pos="918"/>
        </w:tabs>
        <w:spacing w:line="276" w:lineRule="auto"/>
        <w:ind w:firstLine="0"/>
        <w:rPr>
          <w:rStyle w:val="2"/>
        </w:rPr>
      </w:pPr>
    </w:p>
    <w:p w:rsidR="00A834F8" w:rsidRPr="00520298" w:rsidRDefault="00A834F8" w:rsidP="00A834F8">
      <w:pPr>
        <w:pStyle w:val="21"/>
        <w:shd w:val="clear" w:color="auto" w:fill="auto"/>
        <w:tabs>
          <w:tab w:val="left" w:pos="918"/>
        </w:tabs>
        <w:spacing w:line="276" w:lineRule="auto"/>
        <w:ind w:firstLine="0"/>
        <w:rPr>
          <w:rStyle w:val="2"/>
        </w:rPr>
      </w:pPr>
    </w:p>
    <w:p w:rsidR="005772EE" w:rsidRPr="00520298" w:rsidRDefault="0031214F" w:rsidP="005772EE">
      <w:pPr>
        <w:pStyle w:val="21"/>
        <w:shd w:val="clear" w:color="auto" w:fill="auto"/>
        <w:tabs>
          <w:tab w:val="left" w:pos="918"/>
        </w:tabs>
        <w:spacing w:line="276" w:lineRule="auto"/>
        <w:ind w:firstLine="0"/>
        <w:jc w:val="center"/>
        <w:rPr>
          <w:rStyle w:val="2"/>
          <w:b/>
          <w:lang w:val="ru-RU"/>
        </w:rPr>
      </w:pPr>
      <w:r w:rsidRPr="00520298">
        <w:rPr>
          <w:rStyle w:val="2"/>
          <w:b/>
          <w:lang w:val="ru-RU"/>
        </w:rPr>
        <w:t>Схема</w:t>
      </w:r>
      <w:r w:rsidR="00A834F8" w:rsidRPr="00520298">
        <w:rPr>
          <w:rStyle w:val="2"/>
          <w:b/>
        </w:rPr>
        <w:t xml:space="preserve"> расположения </w:t>
      </w:r>
      <w:r w:rsidR="005772EE" w:rsidRPr="00520298">
        <w:rPr>
          <w:rStyle w:val="2"/>
          <w:b/>
          <w:lang w:val="ru-RU"/>
        </w:rPr>
        <w:t>Объекта</w:t>
      </w:r>
      <w:r w:rsidR="00A834F8" w:rsidRPr="00520298">
        <w:rPr>
          <w:rStyle w:val="2"/>
          <w:b/>
        </w:rPr>
        <w:t xml:space="preserve">, расположенного </w:t>
      </w:r>
      <w:r w:rsidR="005772EE" w:rsidRPr="00520298">
        <w:rPr>
          <w:rStyle w:val="2"/>
          <w:b/>
          <w:lang w:val="ru-RU"/>
        </w:rPr>
        <w:t xml:space="preserve">в Здании </w:t>
      </w:r>
    </w:p>
    <w:p w:rsidR="00A834F8" w:rsidRPr="00520298" w:rsidRDefault="00A834F8" w:rsidP="005772EE">
      <w:pPr>
        <w:pStyle w:val="21"/>
        <w:shd w:val="clear" w:color="auto" w:fill="auto"/>
        <w:tabs>
          <w:tab w:val="left" w:pos="918"/>
        </w:tabs>
        <w:spacing w:line="276" w:lineRule="auto"/>
        <w:ind w:firstLine="0"/>
        <w:jc w:val="center"/>
        <w:rPr>
          <w:rStyle w:val="2"/>
          <w:b/>
        </w:rPr>
      </w:pPr>
      <w:r w:rsidRPr="00520298">
        <w:rPr>
          <w:rStyle w:val="2"/>
          <w:b/>
        </w:rPr>
        <w:t>по адресу: г. Москва,</w:t>
      </w:r>
      <w:r w:rsidRPr="00520298">
        <w:rPr>
          <w:b/>
        </w:rPr>
        <w:t xml:space="preserve"> </w:t>
      </w:r>
      <w:r w:rsidR="00CC2449">
        <w:rPr>
          <w:b/>
          <w:lang w:val="ru-RU"/>
        </w:rPr>
        <w:t>Столешников пер.</w:t>
      </w:r>
      <w:r w:rsidRPr="00520298">
        <w:rPr>
          <w:b/>
          <w:lang w:val="ru-RU"/>
        </w:rPr>
        <w:t>, д.7, стр.1</w:t>
      </w:r>
      <w:r w:rsidRPr="00520298">
        <w:rPr>
          <w:b/>
        </w:rPr>
        <w:t>,</w:t>
      </w:r>
      <w:r w:rsidRPr="00520298">
        <w:rPr>
          <w:b/>
          <w:lang w:val="ru-RU"/>
        </w:rPr>
        <w:t xml:space="preserve"> </w:t>
      </w:r>
      <w:r w:rsidRPr="00520298">
        <w:rPr>
          <w:rStyle w:val="2"/>
          <w:b/>
        </w:rPr>
        <w:t>имеющего следующие характеристики: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708"/>
        <w:rPr>
          <w:rStyle w:val="2"/>
        </w:rPr>
      </w:pPr>
    </w:p>
    <w:p w:rsidR="00A834F8" w:rsidRPr="00520298" w:rsidRDefault="00C27E3C" w:rsidP="00A834F8">
      <w:pPr>
        <w:pStyle w:val="21"/>
        <w:shd w:val="clear" w:color="auto" w:fill="auto"/>
        <w:spacing w:line="276" w:lineRule="auto"/>
        <w:ind w:firstLine="708"/>
        <w:rPr>
          <w:rStyle w:val="2"/>
          <w:lang w:val="ru-RU"/>
        </w:rPr>
      </w:pPr>
      <w:r>
        <w:rPr>
          <w:rStyle w:val="2"/>
          <w:lang w:val="ru-RU"/>
        </w:rPr>
        <w:t>Квартира</w:t>
      </w:r>
      <w:r w:rsidR="00A834F8" w:rsidRPr="00520298">
        <w:rPr>
          <w:rStyle w:val="2"/>
        </w:rPr>
        <w:t xml:space="preserve"> № </w:t>
      </w:r>
      <w:r w:rsidR="00A834F8" w:rsidRPr="00520298">
        <w:rPr>
          <w:rStyle w:val="2"/>
          <w:highlight w:val="yellow"/>
        </w:rPr>
        <w:t>____</w:t>
      </w:r>
      <w:r w:rsidR="00A834F8" w:rsidRPr="00520298">
        <w:rPr>
          <w:rStyle w:val="2"/>
          <w:highlight w:val="yellow"/>
          <w:lang w:val="ru-RU"/>
        </w:rPr>
        <w:t>_</w:t>
      </w:r>
    </w:p>
    <w:p w:rsidR="00A834F8" w:rsidRPr="00C537B7" w:rsidRDefault="004730AD" w:rsidP="00A834F8">
      <w:pPr>
        <w:pStyle w:val="21"/>
        <w:shd w:val="clear" w:color="auto" w:fill="auto"/>
        <w:spacing w:line="276" w:lineRule="auto"/>
        <w:ind w:firstLine="708"/>
        <w:rPr>
          <w:rStyle w:val="2"/>
          <w:lang w:val="ru-RU"/>
        </w:rPr>
      </w:pPr>
      <w:r>
        <w:rPr>
          <w:rStyle w:val="2"/>
          <w:lang w:val="ru-RU"/>
        </w:rPr>
        <w:t>Назначение</w:t>
      </w:r>
      <w:r w:rsidR="00A834F8" w:rsidRPr="00520298">
        <w:rPr>
          <w:rStyle w:val="2"/>
        </w:rPr>
        <w:t xml:space="preserve">: </w:t>
      </w:r>
      <w:r w:rsidR="00C537B7">
        <w:rPr>
          <w:rStyle w:val="2"/>
          <w:lang w:val="ru-RU"/>
        </w:rPr>
        <w:t>жилое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708"/>
        <w:rPr>
          <w:lang w:val="ru-RU"/>
        </w:rPr>
      </w:pPr>
      <w:r w:rsidRPr="00520298">
        <w:rPr>
          <w:rStyle w:val="2"/>
        </w:rPr>
        <w:t>Этаж</w:t>
      </w:r>
      <w:r w:rsidRPr="00520298">
        <w:rPr>
          <w:rStyle w:val="2"/>
          <w:lang w:val="ru-RU"/>
        </w:rPr>
        <w:t xml:space="preserve">: </w:t>
      </w:r>
      <w:r w:rsidRPr="00520298">
        <w:rPr>
          <w:rStyle w:val="2"/>
          <w:highlight w:val="yellow"/>
          <w:lang w:val="ru-RU"/>
        </w:rPr>
        <w:t>_____</w:t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708"/>
        <w:rPr>
          <w:rStyle w:val="2"/>
          <w:lang w:val="ru-RU"/>
        </w:rPr>
      </w:pPr>
      <w:r w:rsidRPr="00520298">
        <w:rPr>
          <w:rStyle w:val="2"/>
        </w:rPr>
        <w:t>суммарная проектная</w:t>
      </w:r>
      <w:r w:rsidRPr="00520298">
        <w:rPr>
          <w:lang w:val="ru-RU"/>
        </w:rPr>
        <w:t xml:space="preserve"> </w:t>
      </w:r>
      <w:r w:rsidRPr="00520298">
        <w:rPr>
          <w:rStyle w:val="2"/>
        </w:rPr>
        <w:t>площадь</w:t>
      </w:r>
      <w:r w:rsidRPr="00520298">
        <w:rPr>
          <w:lang w:val="ru-RU"/>
        </w:rPr>
        <w:t xml:space="preserve">: </w:t>
      </w:r>
      <w:r w:rsidRPr="00520298">
        <w:rPr>
          <w:highlight w:val="yellow"/>
          <w:lang w:val="ru-RU"/>
        </w:rPr>
        <w:t>_____</w:t>
      </w:r>
      <w:r w:rsidRPr="00520298">
        <w:rPr>
          <w:lang w:val="ru-RU"/>
        </w:rPr>
        <w:t xml:space="preserve"> </w:t>
      </w:r>
      <w:r w:rsidRPr="00520298">
        <w:rPr>
          <w:rStyle w:val="2"/>
        </w:rPr>
        <w:t>кв.м</w:t>
      </w:r>
      <w:r w:rsidRPr="00520298">
        <w:rPr>
          <w:rStyle w:val="2"/>
          <w:lang w:val="ru-RU"/>
        </w:rPr>
        <w:t>.</w:t>
      </w:r>
    </w:p>
    <w:p w:rsidR="00D70AF8" w:rsidRPr="00520298" w:rsidRDefault="00D70AF8" w:rsidP="00A834F8">
      <w:pPr>
        <w:pStyle w:val="21"/>
        <w:shd w:val="clear" w:color="auto" w:fill="auto"/>
        <w:spacing w:line="276" w:lineRule="auto"/>
        <w:ind w:firstLine="708"/>
        <w:rPr>
          <w:lang w:val="ru-RU"/>
        </w:rPr>
      </w:pPr>
    </w:p>
    <w:p w:rsidR="00A834F8" w:rsidRPr="00520298" w:rsidRDefault="00521443" w:rsidP="00A834F8">
      <w:pPr>
        <w:pStyle w:val="21"/>
        <w:shd w:val="clear" w:color="auto" w:fill="auto"/>
        <w:spacing w:line="276" w:lineRule="auto"/>
        <w:ind w:firstLine="0"/>
        <w:jc w:val="center"/>
      </w:pPr>
      <w:r w:rsidRPr="0052029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986427</wp:posOffset>
                </wp:positionH>
                <wp:positionV relativeFrom="paragraph">
                  <wp:posOffset>1171031</wp:posOffset>
                </wp:positionV>
                <wp:extent cx="4632960" cy="2194560"/>
                <wp:effectExtent l="152400" t="952500" r="167640" b="94234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2660">
                          <a:off x="0" y="0"/>
                          <a:ext cx="4632960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1443" w:rsidRPr="00521443" w:rsidRDefault="00521443" w:rsidP="0052144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0"/>
                                <w:szCs w:val="140"/>
                              </w:rPr>
                            </w:pPr>
                            <w:r w:rsidRPr="00521443">
                              <w:rPr>
                                <w:color w:val="808080" w:themeColor="background1" w:themeShade="80"/>
                                <w:sz w:val="140"/>
                                <w:szCs w:val="14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77.65pt;margin-top:92.2pt;width:364.8pt;height:172.8pt;rotation:-195225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" filled="f" stroked="f" strokeweight=".5pt">
                <v:textbox>
                  <w:txbxContent>
                    <w:p w:rsidR="00521443" w:rsidRPr="00521443" w:rsidRDefault="00521443" w:rsidP="00521443">
                      <w:pPr>
                        <w:jc w:val="center"/>
                        <w:rPr>
                          <w:color w:val="808080" w:themeColor="background1" w:themeShade="80"/>
                          <w:sz w:val="140"/>
                          <w:szCs w:val="140"/>
                        </w:rPr>
                      </w:pPr>
                      <w:r w:rsidRPr="00521443">
                        <w:rPr>
                          <w:color w:val="808080" w:themeColor="background1" w:themeShade="80"/>
                          <w:sz w:val="140"/>
                          <w:szCs w:val="14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E6541B" w:rsidRPr="00520298">
        <w:rPr>
          <w:noProof/>
          <w:lang w:val="ru-RU" w:eastAsia="ru-RU"/>
        </w:rPr>
        <w:drawing>
          <wp:inline distT="0" distB="0" distL="0" distR="0">
            <wp:extent cx="5512435" cy="5085715"/>
            <wp:effectExtent l="0" t="0" r="0" b="0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508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0"/>
        <w:jc w:val="center"/>
      </w:pP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0"/>
        <w:jc w:val="center"/>
      </w:pPr>
    </w:p>
    <w:p w:rsidR="00A834F8" w:rsidRPr="00520298" w:rsidRDefault="00A834F8" w:rsidP="00A834F8">
      <w:pPr>
        <w:pStyle w:val="21"/>
        <w:shd w:val="clear" w:color="auto" w:fill="auto"/>
        <w:spacing w:line="276" w:lineRule="auto"/>
        <w:ind w:firstLine="0"/>
        <w:jc w:val="center"/>
      </w:pPr>
    </w:p>
    <w:tbl>
      <w:tblPr>
        <w:tblW w:w="9779" w:type="dxa"/>
        <w:jc w:val="center"/>
        <w:tblLayout w:type="fixed"/>
        <w:tblLook w:val="04A0" w:firstRow="1" w:lastRow="0" w:firstColumn="1" w:lastColumn="0" w:noHBand="0" w:noVBand="1"/>
      </w:tblPr>
      <w:tblGrid>
        <w:gridCol w:w="5210"/>
        <w:gridCol w:w="4569"/>
      </w:tblGrid>
      <w:tr w:rsidR="00A834F8" w:rsidRPr="00520298" w:rsidTr="00E40940">
        <w:trPr>
          <w:trHeight w:val="993"/>
          <w:jc w:val="center"/>
        </w:trPr>
        <w:tc>
          <w:tcPr>
            <w:tcW w:w="5210" w:type="dxa"/>
          </w:tcPr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Продавец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ООО «</w:t>
            </w:r>
            <w:r w:rsidR="00CC24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Бриз</w:t>
            </w: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»</w:t>
            </w:r>
          </w:p>
          <w:p w:rsidR="00A834F8" w:rsidRPr="00520298" w:rsidRDefault="00C720F5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="00A834F8"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иректор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______________________/ </w:t>
            </w:r>
            <w:r w:rsidR="00CC24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.И. </w:t>
            </w:r>
            <w:r w:rsidR="00CC24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Ведмеденко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4569" w:type="dxa"/>
          </w:tcPr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Покупатель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______________________/_________________</w:t>
            </w:r>
          </w:p>
          <w:p w:rsidR="00A834F8" w:rsidRPr="00520298" w:rsidRDefault="00A834F8" w:rsidP="00E4094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834F8" w:rsidRPr="00520298" w:rsidRDefault="00A834F8" w:rsidP="00A834F8">
      <w:pPr>
        <w:rPr>
          <w:rFonts w:ascii="Times New Roman" w:hAnsi="Times New Roman" w:cs="Times New Roman"/>
        </w:rPr>
      </w:pPr>
    </w:p>
    <w:p w:rsidR="009206E8" w:rsidRPr="00520298" w:rsidRDefault="009206E8">
      <w:pPr>
        <w:rPr>
          <w:rFonts w:ascii="Times New Roman" w:hAnsi="Times New Roman" w:cs="Times New Roman"/>
        </w:rPr>
      </w:pPr>
    </w:p>
    <w:p w:rsidR="000E6A8C" w:rsidRPr="00520298" w:rsidRDefault="000E6A8C">
      <w:pPr>
        <w:rPr>
          <w:rFonts w:ascii="Times New Roman" w:hAnsi="Times New Roman" w:cs="Times New Roman"/>
        </w:rPr>
      </w:pPr>
    </w:p>
    <w:p w:rsidR="00875813" w:rsidRPr="00520298" w:rsidRDefault="00875813" w:rsidP="00875813">
      <w:pPr>
        <w:pStyle w:val="21"/>
        <w:shd w:val="clear" w:color="auto" w:fill="auto"/>
        <w:spacing w:line="276" w:lineRule="auto"/>
        <w:ind w:firstLine="0"/>
        <w:jc w:val="right"/>
        <w:rPr>
          <w:lang w:val="ru-RU"/>
        </w:rPr>
      </w:pPr>
      <w:r w:rsidRPr="00520298">
        <w:rPr>
          <w:lang w:val="ru-RU"/>
        </w:rPr>
        <w:lastRenderedPageBreak/>
        <w:t>Приложение № 2</w:t>
      </w:r>
    </w:p>
    <w:p w:rsidR="00875813" w:rsidRPr="00520298" w:rsidRDefault="00875813" w:rsidP="00875813">
      <w:pPr>
        <w:pStyle w:val="21"/>
        <w:shd w:val="clear" w:color="auto" w:fill="auto"/>
        <w:tabs>
          <w:tab w:val="left" w:leader="underscore" w:pos="6544"/>
          <w:tab w:val="left" w:leader="underscore" w:pos="7958"/>
          <w:tab w:val="left" w:leader="underscore" w:pos="9010"/>
        </w:tabs>
        <w:spacing w:line="276" w:lineRule="auto"/>
        <w:ind w:left="360" w:hanging="360"/>
        <w:jc w:val="right"/>
      </w:pPr>
      <w:r w:rsidRPr="00520298">
        <w:rPr>
          <w:rStyle w:val="23"/>
          <w:b w:val="0"/>
          <w:color w:val="auto"/>
        </w:rPr>
        <w:t>к</w:t>
      </w:r>
      <w:r w:rsidRPr="00520298">
        <w:rPr>
          <w:rStyle w:val="23"/>
          <w:color w:val="auto"/>
        </w:rPr>
        <w:t xml:space="preserve"> </w:t>
      </w:r>
      <w:r w:rsidRPr="00520298">
        <w:t xml:space="preserve">Предварительному договору </w:t>
      </w:r>
      <w:r w:rsidRPr="00520298">
        <w:rPr>
          <w:rStyle w:val="23"/>
          <w:b w:val="0"/>
          <w:color w:val="auto"/>
        </w:rPr>
        <w:t>купли-продажи</w:t>
      </w:r>
      <w:r w:rsidRPr="00520298">
        <w:rPr>
          <w:rStyle w:val="23"/>
          <w:color w:val="auto"/>
        </w:rPr>
        <w:t xml:space="preserve"> </w:t>
      </w:r>
      <w:r w:rsidRPr="00520298">
        <w:t xml:space="preserve">№ </w:t>
      </w:r>
      <w:r w:rsidRPr="0096462C">
        <w:rPr>
          <w:highlight w:val="yellow"/>
          <w:lang w:val="ru-RU" w:eastAsia="en-US"/>
        </w:rPr>
        <w:t xml:space="preserve">___ </w:t>
      </w:r>
      <w:r w:rsidRPr="0096462C">
        <w:rPr>
          <w:highlight w:val="yellow"/>
        </w:rPr>
        <w:t>от «</w:t>
      </w:r>
      <w:r w:rsidRPr="0096462C">
        <w:rPr>
          <w:highlight w:val="yellow"/>
          <w:lang w:val="ru-RU"/>
        </w:rPr>
        <w:t>___</w:t>
      </w:r>
      <w:r w:rsidRPr="0096462C">
        <w:rPr>
          <w:highlight w:val="yellow"/>
        </w:rPr>
        <w:t>» _________________201_</w:t>
      </w:r>
      <w:r w:rsidRPr="00520298">
        <w:t>года</w:t>
      </w:r>
    </w:p>
    <w:p w:rsidR="00875813" w:rsidRPr="00520298" w:rsidRDefault="00875813" w:rsidP="00875813">
      <w:pPr>
        <w:pStyle w:val="21"/>
        <w:shd w:val="clear" w:color="auto" w:fill="auto"/>
        <w:tabs>
          <w:tab w:val="left" w:pos="918"/>
        </w:tabs>
        <w:spacing w:line="276" w:lineRule="auto"/>
        <w:ind w:firstLine="0"/>
        <w:rPr>
          <w:rStyle w:val="2"/>
          <w:lang w:val="ru-RU"/>
        </w:rPr>
      </w:pPr>
    </w:p>
    <w:p w:rsidR="005772EE" w:rsidRPr="00520298" w:rsidRDefault="005772EE" w:rsidP="00875813">
      <w:pPr>
        <w:pStyle w:val="21"/>
        <w:shd w:val="clear" w:color="auto" w:fill="auto"/>
        <w:tabs>
          <w:tab w:val="left" w:pos="918"/>
        </w:tabs>
        <w:spacing w:line="276" w:lineRule="auto"/>
        <w:ind w:firstLine="0"/>
        <w:rPr>
          <w:rStyle w:val="2"/>
          <w:lang w:val="ru-RU"/>
        </w:rPr>
      </w:pPr>
    </w:p>
    <w:p w:rsidR="00526CCA" w:rsidRPr="00520298" w:rsidRDefault="00526CCA" w:rsidP="00526CCA">
      <w:pPr>
        <w:pStyle w:val="21"/>
        <w:shd w:val="clear" w:color="auto" w:fill="auto"/>
        <w:tabs>
          <w:tab w:val="left" w:pos="918"/>
        </w:tabs>
        <w:spacing w:line="276" w:lineRule="auto"/>
        <w:ind w:firstLine="0"/>
        <w:jc w:val="center"/>
        <w:rPr>
          <w:rStyle w:val="2"/>
          <w:b/>
          <w:lang w:val="ru-RU"/>
        </w:rPr>
      </w:pPr>
      <w:r w:rsidRPr="00520298">
        <w:rPr>
          <w:b/>
          <w:lang w:val="ru-RU"/>
        </w:rPr>
        <w:t xml:space="preserve">Описание и технические характеристики </w:t>
      </w:r>
      <w:r w:rsidR="00D70AF8" w:rsidRPr="00520298">
        <w:rPr>
          <w:b/>
          <w:lang w:val="ru-RU"/>
        </w:rPr>
        <w:t>Здания</w:t>
      </w:r>
      <w:r w:rsidRPr="00520298">
        <w:rPr>
          <w:rStyle w:val="2"/>
          <w:b/>
          <w:lang w:val="ru-RU"/>
        </w:rPr>
        <w:t>,</w:t>
      </w:r>
    </w:p>
    <w:p w:rsidR="00875813" w:rsidRPr="00520298" w:rsidRDefault="00526CCA" w:rsidP="00526CCA">
      <w:pPr>
        <w:pStyle w:val="21"/>
        <w:shd w:val="clear" w:color="auto" w:fill="auto"/>
        <w:tabs>
          <w:tab w:val="left" w:pos="918"/>
        </w:tabs>
        <w:spacing w:line="276" w:lineRule="auto"/>
        <w:ind w:firstLine="0"/>
        <w:jc w:val="center"/>
        <w:rPr>
          <w:rStyle w:val="2"/>
          <w:b/>
        </w:rPr>
      </w:pPr>
      <w:r w:rsidRPr="00520298">
        <w:rPr>
          <w:rStyle w:val="2"/>
          <w:b/>
          <w:lang w:val="ru-RU"/>
        </w:rPr>
        <w:t xml:space="preserve"> расположенного </w:t>
      </w:r>
      <w:r w:rsidR="00875813" w:rsidRPr="00520298">
        <w:rPr>
          <w:rStyle w:val="2"/>
          <w:b/>
        </w:rPr>
        <w:t>по адресу: г. Москва,</w:t>
      </w:r>
      <w:r w:rsidR="00875813" w:rsidRPr="00520298">
        <w:rPr>
          <w:b/>
        </w:rPr>
        <w:t xml:space="preserve"> </w:t>
      </w:r>
      <w:r w:rsidR="00777176">
        <w:rPr>
          <w:b/>
          <w:lang w:val="ru-RU"/>
        </w:rPr>
        <w:t>Столешников пер.</w:t>
      </w:r>
      <w:r w:rsidR="00875813" w:rsidRPr="00520298">
        <w:rPr>
          <w:b/>
          <w:lang w:val="ru-RU"/>
        </w:rPr>
        <w:t>, д.7, стр.1</w:t>
      </w:r>
    </w:p>
    <w:p w:rsidR="00520298" w:rsidRPr="00520298" w:rsidRDefault="00520298" w:rsidP="00520298">
      <w:pPr>
        <w:pStyle w:val="21"/>
        <w:shd w:val="clear" w:color="auto" w:fill="auto"/>
        <w:spacing w:line="276" w:lineRule="auto"/>
        <w:ind w:firstLine="708"/>
        <w:rPr>
          <w:rStyle w:val="2"/>
        </w:rPr>
      </w:pPr>
    </w:p>
    <w:p w:rsidR="00520298" w:rsidRPr="00520298" w:rsidRDefault="00520298" w:rsidP="00CB05CF">
      <w:pPr>
        <w:pStyle w:val="af"/>
        <w:numPr>
          <w:ilvl w:val="1"/>
          <w:numId w:val="25"/>
        </w:numPr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x-none"/>
        </w:rPr>
      </w:pPr>
      <w:r w:rsidRPr="00520298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x-none"/>
        </w:rPr>
        <w:t>Основные характеристики здания</w:t>
      </w:r>
    </w:p>
    <w:p w:rsidR="00520298" w:rsidRPr="00520298" w:rsidRDefault="00520298" w:rsidP="00520298">
      <w:pPr>
        <w:pStyle w:val="af"/>
        <w:ind w:left="1440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x-none"/>
        </w:rPr>
      </w:pPr>
    </w:p>
    <w:p w:rsidR="00520298" w:rsidRPr="00520298" w:rsidRDefault="00520298" w:rsidP="00CB05CF">
      <w:pPr>
        <w:pStyle w:val="af"/>
        <w:numPr>
          <w:ilvl w:val="2"/>
          <w:numId w:val="25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Вид – многофункциональный комплекс</w:t>
      </w:r>
    </w:p>
    <w:p w:rsidR="00520298" w:rsidRPr="00520298" w:rsidRDefault="00520298" w:rsidP="00CB05CF">
      <w:pPr>
        <w:pStyle w:val="af"/>
        <w:numPr>
          <w:ilvl w:val="2"/>
          <w:numId w:val="25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Назначение – </w:t>
      </w:r>
      <w:r w:rsidR="00C537B7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жилое</w:t>
      </w:r>
    </w:p>
    <w:p w:rsidR="00520298" w:rsidRPr="00520298" w:rsidRDefault="00520298" w:rsidP="00CB05CF">
      <w:pPr>
        <w:pStyle w:val="af"/>
        <w:numPr>
          <w:ilvl w:val="2"/>
          <w:numId w:val="25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Этажность – </w:t>
      </w:r>
      <w:r w:rsidR="00777176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5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наземных, мансардный и 1 подземный этаж</w:t>
      </w:r>
    </w:p>
    <w:p w:rsidR="00520298" w:rsidRPr="00520298" w:rsidRDefault="00520298" w:rsidP="00CB05CF">
      <w:pPr>
        <w:pStyle w:val="af"/>
        <w:numPr>
          <w:ilvl w:val="2"/>
          <w:numId w:val="25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Общая площадь </w:t>
      </w:r>
      <w:r w:rsidRPr="004730AD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– </w:t>
      </w:r>
      <w:r w:rsidR="004C4ABB" w:rsidRPr="004730AD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3 398, 3</w:t>
      </w:r>
      <w:r w:rsidRPr="004730AD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кв.м.</w:t>
      </w:r>
    </w:p>
    <w:p w:rsidR="00520298" w:rsidRPr="00520298" w:rsidRDefault="00520298" w:rsidP="00CB05CF">
      <w:pPr>
        <w:pStyle w:val="af"/>
        <w:numPr>
          <w:ilvl w:val="2"/>
          <w:numId w:val="25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Материал наружных стен – кирпич</w:t>
      </w:r>
    </w:p>
    <w:p w:rsidR="00520298" w:rsidRPr="00520298" w:rsidRDefault="00520298" w:rsidP="00CB05CF">
      <w:pPr>
        <w:pStyle w:val="af"/>
        <w:numPr>
          <w:ilvl w:val="2"/>
          <w:numId w:val="25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Материал поэтажных перекрытий – монолитный железобетон, железобетонные плиты по металлическим балкам</w:t>
      </w:r>
    </w:p>
    <w:p w:rsidR="00520298" w:rsidRPr="00520298" w:rsidRDefault="00520298" w:rsidP="00520298">
      <w:p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</w:p>
    <w:p w:rsidR="00520298" w:rsidRPr="00520298" w:rsidRDefault="00520298" w:rsidP="00CB05CF">
      <w:pPr>
        <w:pStyle w:val="af"/>
        <w:numPr>
          <w:ilvl w:val="1"/>
          <w:numId w:val="25"/>
        </w:numPr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x-none"/>
        </w:rPr>
      </w:pPr>
      <w:r w:rsidRPr="00520298"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x-none"/>
        </w:rPr>
        <w:t>Общие инженерные системы</w:t>
      </w:r>
    </w:p>
    <w:p w:rsidR="00520298" w:rsidRPr="00520298" w:rsidRDefault="00520298" w:rsidP="00520298">
      <w:pPr>
        <w:pStyle w:val="af"/>
        <w:ind w:left="1440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eastAsia="x-none"/>
        </w:rPr>
      </w:pPr>
    </w:p>
    <w:p w:rsidR="00520298" w:rsidRPr="00520298" w:rsidRDefault="00520298" w:rsidP="00CB05CF">
      <w:pPr>
        <w:pStyle w:val="af"/>
        <w:numPr>
          <w:ilvl w:val="2"/>
          <w:numId w:val="33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Вентиляция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– система вентиляции централизованная, приточно-вытяжная принудительная</w:t>
      </w:r>
    </w:p>
    <w:p w:rsidR="00520298" w:rsidRPr="00520298" w:rsidRDefault="00520298" w:rsidP="00520298">
      <w:pPr>
        <w:pStyle w:val="af"/>
        <w:ind w:left="2160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«</w:t>
      </w: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val="en-US" w:eastAsia="x-none"/>
        </w:rPr>
        <w:t>AL</w:t>
      </w: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-</w:t>
      </w: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val="en-US" w:eastAsia="x-none"/>
        </w:rPr>
        <w:t>KO</w:t>
      </w: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 xml:space="preserve"> </w:t>
      </w: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val="en-US" w:eastAsia="x-none"/>
        </w:rPr>
        <w:t>Therm</w:t>
      </w: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 xml:space="preserve">» (Германия) 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или аналог</w:t>
      </w:r>
    </w:p>
    <w:p w:rsidR="00520298" w:rsidRPr="00520298" w:rsidRDefault="00520298" w:rsidP="00CB05CF">
      <w:pPr>
        <w:pStyle w:val="af"/>
        <w:numPr>
          <w:ilvl w:val="2"/>
          <w:numId w:val="33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Кондиционирование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– мультизональная система кондиционирования – система 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VRF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(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Variable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Refrigerant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Flow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). Система кондиционирования, централизованная с разводкой внутри помещений и установкой внутренних блоков, производитель </w:t>
      </w: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«</w:t>
      </w: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val="en-US" w:eastAsia="x-none"/>
        </w:rPr>
        <w:t>Mitsubishi</w:t>
      </w: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 xml:space="preserve"> </w:t>
      </w: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val="en-US" w:eastAsia="x-none"/>
        </w:rPr>
        <w:t>Electric</w:t>
      </w: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»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(Япония)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или аналог</w:t>
      </w:r>
    </w:p>
    <w:p w:rsidR="00520298" w:rsidRPr="00520298" w:rsidRDefault="00520298" w:rsidP="00CB05CF">
      <w:pPr>
        <w:pStyle w:val="af"/>
        <w:numPr>
          <w:ilvl w:val="2"/>
          <w:numId w:val="33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Электричество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– подводка силовой</w:t>
      </w:r>
      <w:r w:rsidRPr="00520298">
        <w:rPr>
          <w:rFonts w:ascii="Times New Roman" w:hAnsi="Times New Roman" w:cs="Times New Roman"/>
          <w:sz w:val="20"/>
          <w:szCs w:val="20"/>
        </w:rPr>
        <w:t xml:space="preserve"> </w:t>
      </w:r>
      <w:r w:rsidR="004730AD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электрической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сети с вводом в </w:t>
      </w:r>
      <w:r w:rsidR="00C27E3C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квартиру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и </w:t>
      </w:r>
      <w:r w:rsidR="004730AD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установкой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силового распределительного щита. Внутренняя разводка системы освещения и выключателей, установка розеточных групп, групп выключателей и встроенных светильников. Электрические вводы в помещения трехфазные 380/220В, пятипроводные. Расчетная нагрузка 18-30 кВт (в зависимости от площади </w:t>
      </w:r>
      <w:r w:rsidR="00E42ED9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квартиры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).</w:t>
      </w:r>
    </w:p>
    <w:p w:rsidR="00520298" w:rsidRPr="00520298" w:rsidRDefault="00520298" w:rsidP="00CB05CF">
      <w:pPr>
        <w:pStyle w:val="af"/>
        <w:numPr>
          <w:ilvl w:val="2"/>
          <w:numId w:val="33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Водоснабжение/канализация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– Система водоснабжения монтируется из оцинкованных труб. Узлы учета находятся на площадке общего пользования. Разводка по </w:t>
      </w:r>
      <w:r w:rsidR="00E42ED9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квартире 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выполняется в конструкции пола из полиэтилена. Предусмотрена станция дополнительной очистки воды от солей жесткости, железа, органики, тяжелых металлов.</w:t>
      </w:r>
    </w:p>
    <w:p w:rsidR="00520298" w:rsidRPr="00520298" w:rsidRDefault="00520298" w:rsidP="00520298">
      <w:pPr>
        <w:pStyle w:val="af"/>
        <w:ind w:left="2160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Канализация - выполняются стояки из чугунных труб с устройством подключений приборов. Магистрали и стояки, тубы из нержавеющей стали; Разводка, сшитый; канализация трубы (магистрали и стояки); Чугунные безраструбные напорные на хомутах; водоприемные воронки с электроподогревом); насосы перекачки.</w:t>
      </w:r>
    </w:p>
    <w:p w:rsidR="00520298" w:rsidRPr="00520298" w:rsidRDefault="00520298" w:rsidP="00CB05CF">
      <w:pPr>
        <w:pStyle w:val="af"/>
        <w:numPr>
          <w:ilvl w:val="2"/>
          <w:numId w:val="33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Отопление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– Стояки отопления из стальных труб, распределительная гребенка расположена на площадке общего пользования. Вводы в помещения и разводка по помещениям из труб сшитого полиэтилена. Предусмотрена установка нагревательных приборов. Пластичные теплообменники в системах тепло- и холодоснабжения, мембранные расширительные баки, безфундаментные насосы, центробежные насосы среднего и высокого давления; конвекторы, радиаторы.</w:t>
      </w:r>
    </w:p>
    <w:p w:rsidR="00520298" w:rsidRPr="00520298" w:rsidRDefault="00520298" w:rsidP="00CB05CF">
      <w:pPr>
        <w:pStyle w:val="af"/>
        <w:numPr>
          <w:ilvl w:val="2"/>
          <w:numId w:val="33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Слаботочные системы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– Система пожарной сигнализации – по проекту. Датчики устанавливаются при входе в помещение.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br/>
        <w:t xml:space="preserve">Подводка телекоммуникационной̆ системы (телефон, интернет, телевидение) с разводкой внутри </w:t>
      </w:r>
      <w:r w:rsidR="00047A64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помещения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. Автоматизация и диспетчеризация, диспетчеризация вертикального транспорта; Пожарная сигнализация, оповещение; СКС, Телефония; Теленаблюдение; Охранно-тревожная сигнализация; Система усиления 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GSM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сигнала; </w:t>
      </w:r>
    </w:p>
    <w:p w:rsidR="00D153FF" w:rsidRPr="00520298" w:rsidRDefault="00520298" w:rsidP="00CB05CF">
      <w:pPr>
        <w:pStyle w:val="af"/>
        <w:numPr>
          <w:ilvl w:val="2"/>
          <w:numId w:val="33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Домофон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– производитель </w:t>
      </w:r>
      <w:r w:rsidRPr="00520298">
        <w:rPr>
          <w:rFonts w:ascii="Times New Roman" w:hAnsi="Times New Roman" w:cs="Times New Roman"/>
          <w:b/>
          <w:color w:val="auto"/>
          <w:sz w:val="20"/>
          <w:szCs w:val="20"/>
          <w:lang w:val="en-US" w:eastAsia="x-none"/>
        </w:rPr>
        <w:t>Siedle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или аналог</w:t>
      </w:r>
    </w:p>
    <w:p w:rsidR="000E6A8C" w:rsidRDefault="000E6A8C" w:rsidP="00520298">
      <w:pPr>
        <w:pStyle w:val="21"/>
        <w:shd w:val="clear" w:color="auto" w:fill="auto"/>
        <w:spacing w:line="276" w:lineRule="auto"/>
        <w:ind w:firstLine="0"/>
        <w:rPr>
          <w:color w:val="000000"/>
          <w:lang w:val="ru-RU" w:eastAsia="ru-RU"/>
        </w:rPr>
      </w:pPr>
    </w:p>
    <w:p w:rsidR="00520298" w:rsidRPr="00520298" w:rsidRDefault="00520298" w:rsidP="00520298">
      <w:pPr>
        <w:pStyle w:val="21"/>
        <w:shd w:val="clear" w:color="auto" w:fill="auto"/>
        <w:spacing w:line="276" w:lineRule="auto"/>
        <w:ind w:firstLine="0"/>
        <w:rPr>
          <w:color w:val="000000"/>
          <w:lang w:val="ru-RU" w:eastAsia="ru-RU"/>
        </w:rPr>
      </w:pPr>
    </w:p>
    <w:tbl>
      <w:tblPr>
        <w:tblpPr w:leftFromText="180" w:rightFromText="180" w:vertAnchor="text" w:horzAnchor="margin" w:tblpY="24"/>
        <w:tblW w:w="9779" w:type="dxa"/>
        <w:tblLayout w:type="fixed"/>
        <w:tblLook w:val="04A0" w:firstRow="1" w:lastRow="0" w:firstColumn="1" w:lastColumn="0" w:noHBand="0" w:noVBand="1"/>
      </w:tblPr>
      <w:tblGrid>
        <w:gridCol w:w="5210"/>
        <w:gridCol w:w="4569"/>
      </w:tblGrid>
      <w:tr w:rsidR="00B635E0" w:rsidRPr="00520298" w:rsidTr="00B635E0">
        <w:trPr>
          <w:trHeight w:val="993"/>
        </w:trPr>
        <w:tc>
          <w:tcPr>
            <w:tcW w:w="5210" w:type="dxa"/>
          </w:tcPr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Продавец</w:t>
            </w:r>
          </w:p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ООО «</w:t>
            </w:r>
            <w:r w:rsidR="007771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Бриз</w:t>
            </w: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»</w:t>
            </w:r>
          </w:p>
          <w:p w:rsidR="00B635E0" w:rsidRPr="00520298" w:rsidRDefault="00C720F5" w:rsidP="00B635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="00B635E0"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иректор</w:t>
            </w:r>
          </w:p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______________________/ </w:t>
            </w:r>
            <w:r w:rsidR="007771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.И. </w:t>
            </w:r>
            <w:r w:rsidR="007771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Ведмеденко</w:t>
            </w:r>
          </w:p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4569" w:type="dxa"/>
          </w:tcPr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Покупатель</w:t>
            </w:r>
          </w:p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______________________/_________________</w:t>
            </w:r>
          </w:p>
          <w:p w:rsidR="00B635E0" w:rsidRPr="00520298" w:rsidRDefault="00B635E0" w:rsidP="00B635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20298" w:rsidRDefault="00520298" w:rsidP="00520298">
      <w:pPr>
        <w:pStyle w:val="21"/>
        <w:shd w:val="clear" w:color="auto" w:fill="auto"/>
        <w:spacing w:line="276" w:lineRule="auto"/>
        <w:ind w:firstLine="0"/>
        <w:rPr>
          <w:lang w:val="ru-RU"/>
        </w:rPr>
      </w:pPr>
    </w:p>
    <w:p w:rsidR="00B635E0" w:rsidRPr="00520298" w:rsidRDefault="00B635E0" w:rsidP="005311CF">
      <w:pPr>
        <w:pStyle w:val="21"/>
        <w:shd w:val="clear" w:color="auto" w:fill="auto"/>
        <w:spacing w:line="276" w:lineRule="auto"/>
        <w:ind w:firstLine="0"/>
        <w:jc w:val="right"/>
        <w:rPr>
          <w:lang w:val="en-US"/>
        </w:rPr>
      </w:pPr>
      <w:r w:rsidRPr="00520298">
        <w:rPr>
          <w:lang w:val="ru-RU"/>
        </w:rPr>
        <w:lastRenderedPageBreak/>
        <w:t>Приложение № 4</w:t>
      </w:r>
    </w:p>
    <w:p w:rsidR="00B635E0" w:rsidRPr="00520298" w:rsidRDefault="00B635E0" w:rsidP="00B635E0">
      <w:pPr>
        <w:pStyle w:val="21"/>
        <w:shd w:val="clear" w:color="auto" w:fill="auto"/>
        <w:tabs>
          <w:tab w:val="left" w:leader="underscore" w:pos="6544"/>
          <w:tab w:val="left" w:leader="underscore" w:pos="7958"/>
          <w:tab w:val="left" w:leader="underscore" w:pos="9010"/>
        </w:tabs>
        <w:spacing w:line="276" w:lineRule="auto"/>
        <w:ind w:left="360" w:hanging="360"/>
        <w:jc w:val="right"/>
      </w:pPr>
      <w:r w:rsidRPr="00520298">
        <w:rPr>
          <w:rStyle w:val="23"/>
          <w:b w:val="0"/>
          <w:color w:val="auto"/>
        </w:rPr>
        <w:t>к</w:t>
      </w:r>
      <w:r w:rsidRPr="00520298">
        <w:rPr>
          <w:rStyle w:val="23"/>
          <w:color w:val="auto"/>
        </w:rPr>
        <w:t xml:space="preserve"> </w:t>
      </w:r>
      <w:r w:rsidRPr="00520298">
        <w:t xml:space="preserve">Предварительному договору </w:t>
      </w:r>
      <w:r w:rsidRPr="00520298">
        <w:rPr>
          <w:rStyle w:val="23"/>
          <w:b w:val="0"/>
          <w:color w:val="auto"/>
        </w:rPr>
        <w:t>купли-продажи</w:t>
      </w:r>
      <w:r w:rsidRPr="00520298">
        <w:rPr>
          <w:rStyle w:val="23"/>
          <w:color w:val="auto"/>
        </w:rPr>
        <w:t xml:space="preserve"> </w:t>
      </w:r>
      <w:r w:rsidRPr="00DF1BAC">
        <w:rPr>
          <w:highlight w:val="yellow"/>
        </w:rPr>
        <w:t xml:space="preserve">№ </w:t>
      </w:r>
      <w:r w:rsidRPr="00DF1BAC">
        <w:rPr>
          <w:highlight w:val="yellow"/>
          <w:lang w:val="ru-RU" w:eastAsia="en-US"/>
        </w:rPr>
        <w:t xml:space="preserve">___ </w:t>
      </w:r>
      <w:r w:rsidRPr="00DF1BAC">
        <w:rPr>
          <w:highlight w:val="yellow"/>
        </w:rPr>
        <w:t>от «</w:t>
      </w:r>
      <w:r w:rsidRPr="00DF1BAC">
        <w:rPr>
          <w:highlight w:val="yellow"/>
          <w:lang w:val="ru-RU"/>
        </w:rPr>
        <w:t>___</w:t>
      </w:r>
      <w:r w:rsidRPr="00DF1BAC">
        <w:rPr>
          <w:highlight w:val="yellow"/>
        </w:rPr>
        <w:t>» _________________201_года</w:t>
      </w:r>
    </w:p>
    <w:p w:rsidR="00B635E0" w:rsidRPr="00520298" w:rsidRDefault="00B635E0" w:rsidP="00B635E0">
      <w:pPr>
        <w:rPr>
          <w:rFonts w:ascii="Times New Roman" w:hAnsi="Times New Roman" w:cs="Times New Roman"/>
          <w:sz w:val="20"/>
          <w:szCs w:val="20"/>
          <w:lang w:val="x-none"/>
        </w:rPr>
      </w:pPr>
    </w:p>
    <w:p w:rsidR="00B635E0" w:rsidRPr="00520298" w:rsidRDefault="00B635E0" w:rsidP="00B635E0">
      <w:pPr>
        <w:rPr>
          <w:rFonts w:ascii="Times New Roman" w:hAnsi="Times New Roman" w:cs="Times New Roman"/>
          <w:sz w:val="20"/>
          <w:szCs w:val="20"/>
        </w:rPr>
      </w:pPr>
    </w:p>
    <w:p w:rsidR="00B635E0" w:rsidRPr="00520298" w:rsidRDefault="00B635E0" w:rsidP="00B635E0">
      <w:pPr>
        <w:pStyle w:val="21"/>
        <w:shd w:val="clear" w:color="auto" w:fill="auto"/>
        <w:spacing w:line="276" w:lineRule="auto"/>
        <w:ind w:left="360" w:firstLine="0"/>
        <w:jc w:val="center"/>
        <w:rPr>
          <w:rStyle w:val="2"/>
          <w:b/>
          <w:lang w:val="ru-RU"/>
        </w:rPr>
      </w:pPr>
      <w:r w:rsidRPr="00520298">
        <w:rPr>
          <w:b/>
          <w:lang w:val="ru-RU"/>
        </w:rPr>
        <w:t xml:space="preserve">Описание чистовой отделки и комплектации </w:t>
      </w:r>
      <w:r w:rsidRPr="00520298">
        <w:rPr>
          <w:rStyle w:val="2"/>
          <w:b/>
          <w:lang w:val="ru-RU"/>
        </w:rPr>
        <w:t>Объекта</w:t>
      </w:r>
      <w:r w:rsidRPr="00520298">
        <w:rPr>
          <w:rStyle w:val="2"/>
          <w:b/>
        </w:rPr>
        <w:t xml:space="preserve">, </w:t>
      </w:r>
    </w:p>
    <w:p w:rsidR="00B635E0" w:rsidRPr="00777176" w:rsidRDefault="00B635E0" w:rsidP="00B635E0">
      <w:pPr>
        <w:pStyle w:val="21"/>
        <w:shd w:val="clear" w:color="auto" w:fill="auto"/>
        <w:spacing w:line="276" w:lineRule="auto"/>
        <w:ind w:left="360" w:firstLine="0"/>
        <w:jc w:val="center"/>
        <w:rPr>
          <w:b/>
          <w:lang w:val="ru-RU"/>
        </w:rPr>
      </w:pPr>
      <w:r w:rsidRPr="00520298">
        <w:rPr>
          <w:rStyle w:val="2"/>
          <w:b/>
        </w:rPr>
        <w:t xml:space="preserve">расположенного </w:t>
      </w:r>
      <w:r w:rsidRPr="00520298">
        <w:rPr>
          <w:rStyle w:val="2"/>
          <w:b/>
          <w:lang w:val="ru-RU"/>
        </w:rPr>
        <w:t xml:space="preserve">в Здании </w:t>
      </w:r>
      <w:r w:rsidRPr="00520298">
        <w:rPr>
          <w:rStyle w:val="2"/>
          <w:b/>
        </w:rPr>
        <w:t>по адресу: г. Москва,</w:t>
      </w:r>
      <w:r w:rsidRPr="00520298">
        <w:rPr>
          <w:b/>
        </w:rPr>
        <w:t xml:space="preserve"> </w:t>
      </w:r>
      <w:r w:rsidR="00777176">
        <w:rPr>
          <w:b/>
          <w:lang w:val="ru-RU"/>
        </w:rPr>
        <w:t>Столешников пер.</w:t>
      </w:r>
      <w:r w:rsidRPr="00520298">
        <w:rPr>
          <w:b/>
          <w:lang w:val="ru-RU"/>
        </w:rPr>
        <w:t>, д.7, стр.1</w:t>
      </w:r>
      <w:r w:rsidRPr="00777176">
        <w:rPr>
          <w:b/>
          <w:lang w:val="ru-RU"/>
        </w:rPr>
        <w:t xml:space="preserve"> </w:t>
      </w:r>
    </w:p>
    <w:p w:rsidR="00DF1BAC" w:rsidRDefault="00FA7A3B" w:rsidP="00DF1BAC">
      <w:pPr>
        <w:pStyle w:val="21"/>
        <w:shd w:val="clear" w:color="auto" w:fill="auto"/>
        <w:spacing w:line="276" w:lineRule="auto"/>
        <w:ind w:firstLine="0"/>
        <w:rPr>
          <w:b/>
          <w:lang w:val="ru-RU"/>
        </w:rPr>
      </w:pPr>
      <w:r>
        <w:rPr>
          <w:b/>
          <w:lang w:val="ru-RU"/>
        </w:rPr>
        <w:t xml:space="preserve">                     </w:t>
      </w:r>
    </w:p>
    <w:p w:rsidR="00DF1BAC" w:rsidRPr="00DF1BAC" w:rsidRDefault="00DF1BAC" w:rsidP="00DF1BAC">
      <w:pPr>
        <w:pStyle w:val="21"/>
        <w:shd w:val="clear" w:color="auto" w:fill="auto"/>
        <w:spacing w:line="276" w:lineRule="auto"/>
        <w:ind w:firstLine="0"/>
        <w:rPr>
          <w:b/>
          <w:lang w:val="ru-RU"/>
        </w:rPr>
      </w:pPr>
    </w:p>
    <w:p w:rsidR="00DF1BAC" w:rsidRPr="007E41A4" w:rsidRDefault="00DF1BAC" w:rsidP="00CB05CF">
      <w:pPr>
        <w:pStyle w:val="af"/>
        <w:numPr>
          <w:ilvl w:val="1"/>
          <w:numId w:val="34"/>
        </w:numP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</w:pPr>
      <w:r w:rsidRPr="007E41A4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 xml:space="preserve">Стилистическое решение – </w:t>
      </w:r>
      <w:r w:rsidRPr="00DF1BAC">
        <w:rPr>
          <w:rFonts w:ascii="Times New Roman" w:hAnsi="Times New Roman" w:cs="Times New Roman"/>
          <w:color w:val="auto"/>
          <w:sz w:val="20"/>
          <w:szCs w:val="20"/>
          <w:highlight w:val="red"/>
          <w:lang w:eastAsia="x-none"/>
        </w:rPr>
        <w:t>«Классика»</w:t>
      </w:r>
    </w:p>
    <w:p w:rsidR="00DF1BAC" w:rsidRPr="007E41A4" w:rsidRDefault="00DF1BAC" w:rsidP="00CB05CF">
      <w:pPr>
        <w:pStyle w:val="af"/>
        <w:numPr>
          <w:ilvl w:val="1"/>
          <w:numId w:val="34"/>
        </w:numP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</w:pPr>
      <w:r w:rsidRPr="007E41A4"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Стены и перегородки</w:t>
      </w:r>
    </w:p>
    <w:p w:rsidR="00DF1BAC" w:rsidRPr="00520298" w:rsidRDefault="00DF1BAC" w:rsidP="00CB05CF">
      <w:pPr>
        <w:pStyle w:val="af"/>
        <w:numPr>
          <w:ilvl w:val="2"/>
          <w:numId w:val="36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Межквартирные стены – кирпич</w:t>
      </w:r>
    </w:p>
    <w:p w:rsidR="00DF1BAC" w:rsidRPr="00520298" w:rsidRDefault="00DF1BAC" w:rsidP="00CB05CF">
      <w:pPr>
        <w:pStyle w:val="af"/>
        <w:numPr>
          <w:ilvl w:val="2"/>
          <w:numId w:val="36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Внутренние перегородки – пеноблоки, кирпич</w:t>
      </w:r>
    </w:p>
    <w:p w:rsidR="00DF1BAC" w:rsidRPr="00520298" w:rsidRDefault="00DF1BAC" w:rsidP="00CB05CF">
      <w:pPr>
        <w:pStyle w:val="af"/>
        <w:numPr>
          <w:ilvl w:val="2"/>
          <w:numId w:val="36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Стены в санузлах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–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облицовка натуральным камнем или высококлассным керамогранитом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,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оштукатурены и окрашены</w:t>
      </w:r>
    </w:p>
    <w:p w:rsidR="00DF1BAC" w:rsidRPr="00520298" w:rsidRDefault="00DF1BAC" w:rsidP="00CB05CF">
      <w:pPr>
        <w:pStyle w:val="af"/>
        <w:numPr>
          <w:ilvl w:val="2"/>
          <w:numId w:val="36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Стены в других помещениях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–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оштукатурены и окрашены</w:t>
      </w:r>
    </w:p>
    <w:p w:rsidR="00DF1BAC" w:rsidRPr="00520298" w:rsidRDefault="00DF1BAC" w:rsidP="00DF1BAC">
      <w:pPr>
        <w:ind w:left="1800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Возможно возведение отдельных участков несущих стен из монолитного железобетона</w:t>
      </w:r>
    </w:p>
    <w:p w:rsidR="00DF1BAC" w:rsidRPr="007E41A4" w:rsidRDefault="00DF1BAC" w:rsidP="00CB05CF">
      <w:pPr>
        <w:pStyle w:val="af"/>
        <w:numPr>
          <w:ilvl w:val="1"/>
          <w:numId w:val="34"/>
        </w:numP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Потолки</w:t>
      </w:r>
    </w:p>
    <w:p w:rsidR="00DF1BAC" w:rsidRPr="00520298" w:rsidRDefault="00DF1BAC" w:rsidP="00CB05CF">
      <w:pPr>
        <w:pStyle w:val="af"/>
        <w:numPr>
          <w:ilvl w:val="2"/>
          <w:numId w:val="26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Потолки - выполнены из ГКЛ по металлокаркасу, отшпаклеваны и окрашены</w:t>
      </w:r>
    </w:p>
    <w:p w:rsidR="00DF1BAC" w:rsidRPr="007E41A4" w:rsidRDefault="00DF1BAC" w:rsidP="00CB05CF">
      <w:pPr>
        <w:pStyle w:val="af"/>
        <w:numPr>
          <w:ilvl w:val="1"/>
          <w:numId w:val="34"/>
        </w:numP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Полы</w:t>
      </w:r>
    </w:p>
    <w:p w:rsidR="00DF1BAC" w:rsidRPr="00520298" w:rsidRDefault="00DF1BAC" w:rsidP="00CB05CF">
      <w:pPr>
        <w:pStyle w:val="af"/>
        <w:numPr>
          <w:ilvl w:val="2"/>
          <w:numId w:val="27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Полы в санузлах - облицованы натуральным камнем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(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pietra</w:t>
      </w:r>
      <w:r w:rsidRPr="00082587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gray</w:t>
      </w:r>
      <w:r w:rsidRPr="00082587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) 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с устройством теплого пола</w:t>
      </w:r>
    </w:p>
    <w:p w:rsidR="00DF1BAC" w:rsidRPr="00520298" w:rsidRDefault="00DF1BAC" w:rsidP="00CB05CF">
      <w:pPr>
        <w:pStyle w:val="af"/>
        <w:numPr>
          <w:ilvl w:val="2"/>
          <w:numId w:val="27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Полы в других помещениях –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щитовой паркет</w:t>
      </w:r>
      <w:r w:rsidRPr="00082587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«замковый» </w:t>
      </w:r>
      <w:r w:rsidRPr="00082587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/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дуб тонированный, производитель –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Boen</w:t>
      </w:r>
      <w:r w:rsidRPr="00DF238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(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Литва) или аналог </w:t>
      </w:r>
    </w:p>
    <w:p w:rsidR="00DF1BAC" w:rsidRPr="007E41A4" w:rsidRDefault="00DF1BAC" w:rsidP="00CB05CF">
      <w:pPr>
        <w:pStyle w:val="af"/>
        <w:numPr>
          <w:ilvl w:val="1"/>
          <w:numId w:val="34"/>
        </w:numP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Двери</w:t>
      </w:r>
    </w:p>
    <w:p w:rsidR="00DF1BAC" w:rsidRPr="00520298" w:rsidRDefault="00DF1BAC" w:rsidP="00CB05CF">
      <w:pPr>
        <w:pStyle w:val="af"/>
        <w:numPr>
          <w:ilvl w:val="0"/>
          <w:numId w:val="28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Входная дверь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–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  <w:r w:rsidRPr="00C766A5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инд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ивидуального </w:t>
      </w:r>
      <w:r w:rsidRPr="00C766A5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изготовления МДФ под покраску, со стороны </w:t>
      </w:r>
      <w:r w:rsidR="00047A64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помещения</w:t>
      </w:r>
      <w:r w:rsidRPr="00C766A5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–</w:t>
      </w:r>
      <w:r w:rsidRPr="00C766A5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в цвет покраски стен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в соответствии с дизайн-проектом, высота не менее 2 500 мм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,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производитель –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HSR</w:t>
      </w:r>
      <w:r w:rsidRPr="007C3F79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(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Россия) или аналог</w:t>
      </w:r>
    </w:p>
    <w:p w:rsidR="00DF1BAC" w:rsidRDefault="00DF1BAC" w:rsidP="00CB05CF">
      <w:pPr>
        <w:pStyle w:val="af"/>
        <w:numPr>
          <w:ilvl w:val="0"/>
          <w:numId w:val="28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Межкомнатные двери –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индивидуального изготовления МДФ под покраску (в цвет стен), производитель –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HSR</w:t>
      </w:r>
      <w:r w:rsidRPr="007C3F79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(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Россия) или аналог </w:t>
      </w:r>
    </w:p>
    <w:p w:rsidR="00DF1BAC" w:rsidRPr="00520298" w:rsidRDefault="00DF1BAC" w:rsidP="00CB05CF">
      <w:pPr>
        <w:pStyle w:val="af"/>
        <w:numPr>
          <w:ilvl w:val="0"/>
          <w:numId w:val="28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Дверные ручки </w:t>
      </w:r>
      <w:r w:rsidRPr="00C766A5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formani one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или аналог</w:t>
      </w:r>
    </w:p>
    <w:p w:rsidR="00DF1BAC" w:rsidRPr="007E41A4" w:rsidRDefault="00DF1BAC" w:rsidP="00CB05CF">
      <w:pPr>
        <w:pStyle w:val="af"/>
        <w:numPr>
          <w:ilvl w:val="1"/>
          <w:numId w:val="34"/>
        </w:numP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Окна</w:t>
      </w:r>
    </w:p>
    <w:p w:rsidR="00DF1BAC" w:rsidRPr="00520298" w:rsidRDefault="00DF1BAC" w:rsidP="00CB05CF">
      <w:pPr>
        <w:pStyle w:val="af"/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Деревянные или металлические стеклопакеты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, производитель –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Secco</w:t>
      </w:r>
      <w:r w:rsidRPr="00DF238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(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Италия) или аналог  </w:t>
      </w:r>
    </w:p>
    <w:p w:rsidR="00DF1BAC" w:rsidRPr="007E41A4" w:rsidRDefault="00DF1BAC" w:rsidP="00CB05CF">
      <w:pPr>
        <w:pStyle w:val="af"/>
        <w:numPr>
          <w:ilvl w:val="1"/>
          <w:numId w:val="34"/>
        </w:numP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Кухня</w:t>
      </w:r>
    </w:p>
    <w:p w:rsidR="00DF1BAC" w:rsidRPr="00520298" w:rsidRDefault="00DF1BAC" w:rsidP="00CB05CF">
      <w:pPr>
        <w:pStyle w:val="af"/>
        <w:numPr>
          <w:ilvl w:val="0"/>
          <w:numId w:val="30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Оборудуется встроенной корпусной мебель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ю, материал фасада – МДФ, производитель –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Valcucine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(Италия) или аналог</w:t>
      </w:r>
      <w:r w:rsidRPr="00897AE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;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  <w:r w:rsidRPr="006C2E5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столешница из искусственного камня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</w:p>
    <w:p w:rsidR="00DF1BAC" w:rsidRPr="00520298" w:rsidRDefault="00DF1BAC" w:rsidP="00CB05CF">
      <w:pPr>
        <w:pStyle w:val="af"/>
        <w:numPr>
          <w:ilvl w:val="0"/>
          <w:numId w:val="30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Столешница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острова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из прочных материалов –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натуральный камень (серый мрамор)</w:t>
      </w:r>
    </w:p>
    <w:p w:rsidR="00DF1BAC" w:rsidRDefault="00DF1BAC" w:rsidP="00CB05CF">
      <w:pPr>
        <w:pStyle w:val="af"/>
        <w:numPr>
          <w:ilvl w:val="0"/>
          <w:numId w:val="30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О</w:t>
      </w:r>
      <w:r w:rsidRPr="00A10631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блицовка верхнего фасада кухни, острова и фартука зеркальными панелями </w:t>
      </w:r>
    </w:p>
    <w:p w:rsidR="00DF1BAC" w:rsidRDefault="00DF1BAC" w:rsidP="00CB05CF">
      <w:pPr>
        <w:pStyle w:val="af"/>
        <w:numPr>
          <w:ilvl w:val="0"/>
          <w:numId w:val="30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A10631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Встраиваемая бытовая техника Miele или аналог (электрическая варочная панель, духовой шкаф, вытяжка, холодильник, посудомоечная машина, СВЧ печь)</w:t>
      </w:r>
    </w:p>
    <w:p w:rsidR="00DF1BAC" w:rsidRPr="00A10631" w:rsidRDefault="00DF1BAC" w:rsidP="00CB05CF">
      <w:pPr>
        <w:pStyle w:val="af"/>
        <w:numPr>
          <w:ilvl w:val="0"/>
          <w:numId w:val="30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A10631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Стиральная машина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, </w:t>
      </w:r>
      <w:r w:rsidRPr="00A10631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устанавливается в хозяйственном помещении/</w:t>
      </w:r>
      <w:r w:rsidR="004730AD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постирочной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, производитель – </w:t>
      </w:r>
      <w:r w:rsidRPr="00A10631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Miele или аналог</w:t>
      </w:r>
    </w:p>
    <w:p w:rsidR="00DF1BAC" w:rsidRPr="007E41A4" w:rsidRDefault="00DF1BAC" w:rsidP="00CB05CF">
      <w:pPr>
        <w:pStyle w:val="af"/>
        <w:numPr>
          <w:ilvl w:val="1"/>
          <w:numId w:val="34"/>
        </w:numP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Сантехническое оборудование</w:t>
      </w:r>
    </w:p>
    <w:p w:rsidR="00DF1BAC" w:rsidRPr="00520298" w:rsidRDefault="00DF1BAC" w:rsidP="00CB05CF">
      <w:pPr>
        <w:pStyle w:val="af"/>
        <w:numPr>
          <w:ilvl w:val="0"/>
          <w:numId w:val="31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Санфаянс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–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производитель Villeroy&amp;Boch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  <w:r w:rsidRPr="00AF442D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(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Venticello</w:t>
      </w:r>
      <w:r w:rsidRPr="00AF442D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)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или аналог</w:t>
      </w:r>
    </w:p>
    <w:p w:rsidR="00DF1BAC" w:rsidRDefault="00DF1BAC" w:rsidP="00CB05CF">
      <w:pPr>
        <w:pStyle w:val="af"/>
        <w:numPr>
          <w:ilvl w:val="0"/>
          <w:numId w:val="31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Душевая кабина в строительном исполнении со </w:t>
      </w:r>
      <w:r w:rsidR="004730AD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стеклянной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дверью</w:t>
      </w:r>
    </w:p>
    <w:p w:rsidR="00DF1BAC" w:rsidRDefault="00DF1BAC" w:rsidP="00CB05CF">
      <w:pPr>
        <w:pStyle w:val="af"/>
        <w:numPr>
          <w:ilvl w:val="0"/>
          <w:numId w:val="31"/>
        </w:numP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Ванна</w:t>
      </w:r>
      <w:r w:rsidRPr="00AF442D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 xml:space="preserve">cocoon atlantis </w:t>
      </w:r>
      <w:r w:rsidRPr="00AF442D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(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цвет</w:t>
      </w:r>
      <w:r w:rsidRPr="00AF442D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–</w:t>
      </w:r>
      <w:r w:rsidRPr="00C766A5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с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oncrete</w:t>
      </w:r>
      <w:r w:rsidRPr="00AF442D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)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или аналог</w:t>
      </w:r>
    </w:p>
    <w:p w:rsidR="00DF1BAC" w:rsidRDefault="00DF1BAC" w:rsidP="00CB05CF">
      <w:pPr>
        <w:pStyle w:val="af"/>
        <w:numPr>
          <w:ilvl w:val="0"/>
          <w:numId w:val="31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Тумба со встроенной раковиной индивидуального изготовления (материал – оникс), производитель –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Rifra</w:t>
      </w:r>
      <w:r w:rsidRPr="007C3F79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(Италия) или аналог </w:t>
      </w:r>
    </w:p>
    <w:p w:rsidR="00DF1BAC" w:rsidRPr="00AF442D" w:rsidRDefault="00DF1BAC" w:rsidP="00CB05CF">
      <w:pPr>
        <w:pStyle w:val="af"/>
        <w:numPr>
          <w:ilvl w:val="0"/>
          <w:numId w:val="31"/>
        </w:numP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Смесители</w:t>
      </w:r>
      <w:r w:rsidRPr="00AF442D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 xml:space="preserve">cocoon piet boon </w:t>
      </w:r>
      <w:r w:rsidRPr="00C766A5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(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цвет</w:t>
      </w:r>
      <w:r w:rsidRPr="00C766A5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–</w:t>
      </w:r>
      <w:r w:rsidRPr="00C766A5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brushed gold</w:t>
      </w:r>
      <w:r w:rsidRPr="00C766A5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)</w:t>
      </w:r>
      <w:r w:rsidRPr="007C3F79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или</w:t>
      </w:r>
      <w:r w:rsidRPr="007C3F79"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аналог</w:t>
      </w:r>
    </w:p>
    <w:p w:rsidR="00DF1BAC" w:rsidRPr="007E41A4" w:rsidRDefault="00DF1BAC" w:rsidP="00CB05CF">
      <w:pPr>
        <w:pStyle w:val="af"/>
        <w:numPr>
          <w:ilvl w:val="1"/>
          <w:numId w:val="34"/>
        </w:numP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Светотехническое оборудование</w:t>
      </w:r>
    </w:p>
    <w:p w:rsidR="00DF1BAC" w:rsidRPr="00520298" w:rsidRDefault="00DF1BAC" w:rsidP="00CB05CF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Встраиваемые светильники</w:t>
      </w:r>
      <w:r w:rsidRPr="00082587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(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kap</w:t>
      </w:r>
      <w:r w:rsidRPr="00082587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80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fixed</w:t>
      </w:r>
      <w:r w:rsidRPr="00082587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round</w:t>
      </w:r>
      <w:r w:rsidRPr="00082587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led</w:t>
      </w:r>
      <w:r w:rsidRPr="00082587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)</w:t>
      </w:r>
    </w:p>
    <w:p w:rsidR="00DF1BAC" w:rsidRPr="00520298" w:rsidRDefault="00DF1BAC" w:rsidP="00CB05CF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Выводы для декоративного и центрального освещения </w:t>
      </w:r>
    </w:p>
    <w:p w:rsidR="00DF1BAC" w:rsidRDefault="00DF1BAC" w:rsidP="00CB05CF">
      <w:pPr>
        <w:pStyle w:val="af"/>
        <w:numPr>
          <w:ilvl w:val="0"/>
          <w:numId w:val="32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Розетки и выключатели – производитель </w:t>
      </w:r>
      <w:r>
        <w:rPr>
          <w:rFonts w:ascii="Times New Roman" w:hAnsi="Times New Roman" w:cs="Times New Roman"/>
          <w:color w:val="auto"/>
          <w:sz w:val="20"/>
          <w:szCs w:val="20"/>
          <w:lang w:val="en-US" w:eastAsia="x-none"/>
        </w:rPr>
        <w:t>J</w:t>
      </w:r>
      <w:r w:rsidRPr="00C766A5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ung ls zero 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или аналог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 </w:t>
      </w:r>
    </w:p>
    <w:p w:rsidR="00DF1BAC" w:rsidRPr="007E41A4" w:rsidRDefault="00DF1BAC" w:rsidP="00CB05CF">
      <w:pPr>
        <w:pStyle w:val="af"/>
        <w:numPr>
          <w:ilvl w:val="1"/>
          <w:numId w:val="34"/>
        </w:numP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  <w:t>Отопительное оборудование</w:t>
      </w:r>
    </w:p>
    <w:p w:rsidR="00DF1BAC" w:rsidRPr="00897AE3" w:rsidRDefault="00DF1BAC" w:rsidP="00CB05CF">
      <w:pPr>
        <w:pStyle w:val="af"/>
        <w:numPr>
          <w:ilvl w:val="0"/>
          <w:numId w:val="35"/>
        </w:numPr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Радиаторы</w:t>
      </w:r>
      <w:r w:rsidRPr="00897AE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черного цвета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(материал – чугун), </w:t>
      </w:r>
      <w:r w:rsidRPr="00897AE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производители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–</w:t>
      </w:r>
      <w:r w:rsidRPr="00897AE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Abronia 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(</w:t>
      </w:r>
      <w:r w:rsidRPr="00897AE3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Щвейцария/Германия</w:t>
      </w:r>
      <w:r>
        <w:rPr>
          <w:rFonts w:ascii="Times New Roman" w:hAnsi="Times New Roman" w:cs="Times New Roman"/>
          <w:color w:val="auto"/>
          <w:sz w:val="20"/>
          <w:szCs w:val="20"/>
          <w:lang w:eastAsia="x-none"/>
        </w:rPr>
        <w:t>) или аналог</w:t>
      </w:r>
    </w:p>
    <w:p w:rsidR="00DF1BAC" w:rsidRDefault="00DF1BAC" w:rsidP="00DF1BAC">
      <w:pPr>
        <w:ind w:left="284"/>
        <w:rPr>
          <w:rFonts w:ascii="Times New Roman" w:hAnsi="Times New Roman" w:cs="Times New Roman"/>
          <w:b/>
          <w:color w:val="auto"/>
          <w:sz w:val="20"/>
          <w:szCs w:val="20"/>
          <w:lang w:eastAsia="x-none"/>
        </w:rPr>
      </w:pPr>
    </w:p>
    <w:p w:rsidR="00DF1BAC" w:rsidRDefault="00DF1BAC" w:rsidP="00DF1BAC">
      <w:pPr>
        <w:ind w:left="284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</w:p>
    <w:p w:rsidR="00520298" w:rsidRPr="00520298" w:rsidRDefault="00520298" w:rsidP="00520298">
      <w:pPr>
        <w:ind w:left="284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</w:p>
    <w:p w:rsidR="00DF1BAC" w:rsidRDefault="00DF1BAC" w:rsidP="00520298">
      <w:pPr>
        <w:ind w:left="284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</w:p>
    <w:p w:rsidR="00DF1BAC" w:rsidRDefault="00DF1BAC" w:rsidP="00520298">
      <w:pPr>
        <w:ind w:left="284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</w:p>
    <w:p w:rsidR="00DF1BAC" w:rsidRDefault="00DF1BAC" w:rsidP="00520298">
      <w:pPr>
        <w:ind w:left="284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</w:p>
    <w:p w:rsidR="00DF1BAC" w:rsidRDefault="00DF1BAC" w:rsidP="00520298">
      <w:pPr>
        <w:ind w:left="284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</w:p>
    <w:p w:rsidR="00DF1BAC" w:rsidRDefault="00DF1BAC" w:rsidP="00520298">
      <w:pPr>
        <w:ind w:left="284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</w:p>
    <w:p w:rsidR="00DF1BAC" w:rsidRDefault="00DF1BAC" w:rsidP="00520298">
      <w:pPr>
        <w:ind w:left="284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</w:p>
    <w:p w:rsidR="00520298" w:rsidRDefault="00520298" w:rsidP="00520298">
      <w:pPr>
        <w:ind w:left="284"/>
        <w:rPr>
          <w:rFonts w:ascii="Times New Roman" w:hAnsi="Times New Roman" w:cs="Times New Roman"/>
          <w:color w:val="auto"/>
          <w:sz w:val="20"/>
          <w:szCs w:val="20"/>
          <w:lang w:eastAsia="x-none"/>
        </w:rPr>
      </w:pP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lastRenderedPageBreak/>
        <w:t xml:space="preserve">Стороны согласились, что в случае снятия изготовителем с производства используемых материалов и/или оборудования, увеличение стоимости материалов и/или оборудования и прочие обстоятельства), Продавец вправе заменить оборудование и/или материалы, используемые при выполнении работ по </w:t>
      </w:r>
      <w:r w:rsidR="004730AD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внутренней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отделке, на соответствующие указанному варианту/стилю </w:t>
      </w:r>
      <w:r w:rsidR="004730AD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внутренней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отделки оборудование и/или материалы с аналогичными, либо улучшенными характеристиками, аналогичного либо выше класса, модели, марки, серии, артикула, без изменения цены Объекта и стоимости одного квадратного метра площади Объекта, установленных в Приложении №1 Договора. Стороны подтверждают, что указанные изменения не являются изменением условий Договора, не требуют подписания дополнительного соглашения к Договору и осуществляются путем направления Продавцом уведомления Покупателю с указанием произведенных изменений и обстоятельств, послуживших </w:t>
      </w:r>
      <w:r w:rsidR="004730AD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причиной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осуществления таких изменений, в течение 30 (тридцать) рабочих </w:t>
      </w:r>
      <w:r w:rsidR="004730AD">
        <w:rPr>
          <w:rFonts w:ascii="Times New Roman" w:hAnsi="Times New Roman" w:cs="Times New Roman"/>
          <w:color w:val="auto"/>
          <w:sz w:val="20"/>
          <w:szCs w:val="20"/>
          <w:lang w:eastAsia="x-none"/>
        </w:rPr>
        <w:t>дней</w:t>
      </w:r>
      <w:r w:rsidRPr="00520298">
        <w:rPr>
          <w:rFonts w:ascii="Times New Roman" w:hAnsi="Times New Roman" w:cs="Times New Roman"/>
          <w:color w:val="auto"/>
          <w:sz w:val="20"/>
          <w:szCs w:val="20"/>
          <w:lang w:eastAsia="x-none"/>
        </w:rPr>
        <w:t xml:space="preserve"> с момента осуществления изменений.</w:t>
      </w:r>
    </w:p>
    <w:p w:rsidR="005311CF" w:rsidRPr="00520298" w:rsidRDefault="005311CF" w:rsidP="00A21F21">
      <w:pPr>
        <w:rPr>
          <w:rFonts w:ascii="Times New Roman" w:hAnsi="Times New Roman" w:cs="Times New Roman"/>
          <w:sz w:val="20"/>
          <w:szCs w:val="20"/>
        </w:rPr>
      </w:pPr>
      <w:bookmarkStart w:id="10" w:name="_GoBack"/>
      <w:bookmarkEnd w:id="10"/>
    </w:p>
    <w:tbl>
      <w:tblPr>
        <w:tblpPr w:leftFromText="180" w:rightFromText="180" w:vertAnchor="text" w:horzAnchor="margin" w:tblpY="24"/>
        <w:tblW w:w="9779" w:type="dxa"/>
        <w:tblLayout w:type="fixed"/>
        <w:tblLook w:val="04A0" w:firstRow="1" w:lastRow="0" w:firstColumn="1" w:lastColumn="0" w:noHBand="0" w:noVBand="1"/>
      </w:tblPr>
      <w:tblGrid>
        <w:gridCol w:w="5210"/>
        <w:gridCol w:w="4569"/>
      </w:tblGrid>
      <w:tr w:rsidR="00A21F21" w:rsidRPr="00520298" w:rsidTr="00A6503F">
        <w:trPr>
          <w:trHeight w:val="993"/>
        </w:trPr>
        <w:tc>
          <w:tcPr>
            <w:tcW w:w="5210" w:type="dxa"/>
          </w:tcPr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Продавец</w:t>
            </w:r>
          </w:p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ООО «</w:t>
            </w:r>
            <w:r w:rsidR="007771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Бриз</w:t>
            </w: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»</w:t>
            </w:r>
          </w:p>
          <w:p w:rsidR="00A21F21" w:rsidRPr="00520298" w:rsidRDefault="00C720F5" w:rsidP="00A65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="00A21F21"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иректор</w:t>
            </w:r>
          </w:p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______________________/ </w:t>
            </w:r>
            <w:r w:rsidR="007771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.И. </w:t>
            </w:r>
            <w:r w:rsidR="007771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Ведмеденко</w:t>
            </w:r>
          </w:p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4569" w:type="dxa"/>
          </w:tcPr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Покупатель</w:t>
            </w:r>
          </w:p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02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______________________/_________________</w:t>
            </w:r>
          </w:p>
          <w:p w:rsidR="00A21F21" w:rsidRPr="00520298" w:rsidRDefault="00A21F21" w:rsidP="00A650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21F21" w:rsidRPr="00520298" w:rsidRDefault="00A21F21" w:rsidP="005311CF">
      <w:pPr>
        <w:tabs>
          <w:tab w:val="left" w:pos="1527"/>
        </w:tabs>
        <w:rPr>
          <w:rFonts w:ascii="Times New Roman" w:hAnsi="Times New Roman" w:cs="Times New Roman"/>
          <w:sz w:val="20"/>
          <w:szCs w:val="20"/>
        </w:rPr>
      </w:pPr>
    </w:p>
    <w:sectPr w:rsidR="00A21F21" w:rsidRPr="00520298" w:rsidSect="00A21F21">
      <w:pgSz w:w="11900" w:h="16820"/>
      <w:pgMar w:top="760" w:right="567" w:bottom="124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AA" w:rsidRDefault="00830CAA">
      <w:r>
        <w:separator/>
      </w:r>
    </w:p>
  </w:endnote>
  <w:endnote w:type="continuationSeparator" w:id="0">
    <w:p w:rsidR="00830CAA" w:rsidRDefault="0083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940" w:rsidRDefault="00E654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12307570</wp:posOffset>
              </wp:positionV>
              <wp:extent cx="107950" cy="18923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95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940" w:rsidRDefault="00E40940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646C">
                            <w:rPr>
                              <w:rStyle w:val="CordiaUPC"/>
                              <w:rFonts w:eastAsia="Arial Unicode MS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7pt;margin-top:969.1pt;width:8.5pt;height:14.9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" filled="f" stroked="f">
              <v:path arrowok="t"/>
              <v:textbox style="mso-fit-shape-to-text:t" inset="0,0,0,0">
                <w:txbxContent>
                  <w:p w:rsidR="00E40940" w:rsidRDefault="00E40940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646C">
                      <w:rPr>
                        <w:rStyle w:val="CordiaUPC"/>
                        <w:rFonts w:eastAsia="Arial Unicode MS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940" w:rsidRDefault="00E654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12307570</wp:posOffset>
              </wp:positionV>
              <wp:extent cx="107950" cy="1892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95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940" w:rsidRDefault="00E40940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6435" w:rsidRPr="00A16435">
                            <w:rPr>
                              <w:rStyle w:val="CordiaUPC"/>
                              <w:rFonts w:eastAsia="Arial Unicode MS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7pt;margin-top:969.1pt;width:8.5pt;height:14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" filled="f" stroked="f">
              <v:path arrowok="t"/>
              <v:textbox style="mso-fit-shape-to-text:t" inset="0,0,0,0">
                <w:txbxContent>
                  <w:p w:rsidR="00E40940" w:rsidRDefault="00E40940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6435" w:rsidRPr="00A16435">
                      <w:rPr>
                        <w:rStyle w:val="CordiaUPC"/>
                        <w:rFonts w:eastAsia="Arial Unicode MS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940" w:rsidRDefault="00E654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12307570</wp:posOffset>
              </wp:positionV>
              <wp:extent cx="107950" cy="18923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95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940" w:rsidRDefault="00E40940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07A3B">
                            <w:rPr>
                              <w:rStyle w:val="CordiaUPC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17pt;margin-top:969.1pt;width:8.5pt;height:14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" filled="f" stroked="f">
              <v:path arrowok="t"/>
              <v:textbox style="mso-fit-shape-to-text:t" inset="0,0,0,0">
                <w:txbxContent>
                  <w:p w:rsidR="00E40940" w:rsidRDefault="00E40940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07A3B">
                      <w:rPr>
                        <w:rStyle w:val="CordiaUPC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940" w:rsidRDefault="00E654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12307570</wp:posOffset>
              </wp:positionV>
              <wp:extent cx="107950" cy="1892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95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940" w:rsidRDefault="00E40940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6435" w:rsidRPr="00A16435">
                            <w:rPr>
                              <w:rStyle w:val="CordiaUPC"/>
                              <w:rFonts w:eastAsia="Arial Unicode MS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17pt;margin-top:969.1pt;width:8.5pt;height:14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" filled="f" stroked="f">
              <v:path arrowok="t"/>
              <v:textbox style="mso-fit-shape-to-text:t" inset="0,0,0,0">
                <w:txbxContent>
                  <w:p w:rsidR="00E40940" w:rsidRDefault="00E40940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6435" w:rsidRPr="00A16435">
                      <w:rPr>
                        <w:rStyle w:val="CordiaUPC"/>
                        <w:rFonts w:eastAsia="Arial Unicode MS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AA" w:rsidRDefault="00830CAA">
      <w:r>
        <w:separator/>
      </w:r>
    </w:p>
  </w:footnote>
  <w:footnote w:type="continuationSeparator" w:id="0">
    <w:p w:rsidR="00830CAA" w:rsidRDefault="0083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C0D"/>
    <w:multiLevelType w:val="multilevel"/>
    <w:tmpl w:val="8F0C27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3.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99245C6"/>
    <w:multiLevelType w:val="multilevel"/>
    <w:tmpl w:val="2492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529F4"/>
    <w:multiLevelType w:val="multilevel"/>
    <w:tmpl w:val="CDA855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7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29215C2"/>
    <w:multiLevelType w:val="multilevel"/>
    <w:tmpl w:val="77845F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AFF71FA"/>
    <w:multiLevelType w:val="multilevel"/>
    <w:tmpl w:val="BEA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2.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D596E"/>
    <w:multiLevelType w:val="multilevel"/>
    <w:tmpl w:val="E278BF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3.1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E3647C6"/>
    <w:multiLevelType w:val="hybridMultilevel"/>
    <w:tmpl w:val="653896E0"/>
    <w:lvl w:ilvl="0" w:tplc="E4C290C6">
      <w:start w:val="1"/>
      <w:numFmt w:val="decimal"/>
      <w:lvlText w:val="7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F1650C"/>
    <w:multiLevelType w:val="multilevel"/>
    <w:tmpl w:val="B9B4B7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3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24FE6E93"/>
    <w:multiLevelType w:val="multilevel"/>
    <w:tmpl w:val="A030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2.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65917"/>
    <w:multiLevelType w:val="multilevel"/>
    <w:tmpl w:val="A1F49C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7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C0C021D"/>
    <w:multiLevelType w:val="multilevel"/>
    <w:tmpl w:val="6A246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4D13A6"/>
    <w:multiLevelType w:val="multilevel"/>
    <w:tmpl w:val="E2E042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8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F2B364D"/>
    <w:multiLevelType w:val="multilevel"/>
    <w:tmpl w:val="4E4A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1.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0317D"/>
    <w:multiLevelType w:val="multilevel"/>
    <w:tmpl w:val="77845F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0EC0D23"/>
    <w:multiLevelType w:val="multilevel"/>
    <w:tmpl w:val="8FB6C6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1B35233"/>
    <w:multiLevelType w:val="multilevel"/>
    <w:tmpl w:val="C638F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9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862452A"/>
    <w:multiLevelType w:val="hybridMultilevel"/>
    <w:tmpl w:val="685CF992"/>
    <w:lvl w:ilvl="0" w:tplc="0F488EB6">
      <w:start w:val="1"/>
      <w:numFmt w:val="decimal"/>
      <w:lvlText w:val="8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16193F"/>
    <w:multiLevelType w:val="hybridMultilevel"/>
    <w:tmpl w:val="BEF2D79C"/>
    <w:lvl w:ilvl="0" w:tplc="E0549582">
      <w:start w:val="1"/>
      <w:numFmt w:val="decimal"/>
      <w:lvlText w:val="1.%1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848F6"/>
    <w:multiLevelType w:val="multilevel"/>
    <w:tmpl w:val="8E84D3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5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62C3B5A"/>
    <w:multiLevelType w:val="multilevel"/>
    <w:tmpl w:val="19344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5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69500B2"/>
    <w:multiLevelType w:val="hybridMultilevel"/>
    <w:tmpl w:val="A9500870"/>
    <w:lvl w:ilvl="0" w:tplc="4560F54A">
      <w:start w:val="1"/>
      <w:numFmt w:val="decimal"/>
      <w:lvlText w:val="10.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B110BBD"/>
    <w:multiLevelType w:val="multilevel"/>
    <w:tmpl w:val="A25E7C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4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BA52B4A"/>
    <w:multiLevelType w:val="hybridMultilevel"/>
    <w:tmpl w:val="04A45F28"/>
    <w:lvl w:ilvl="0" w:tplc="A2A41B8A">
      <w:start w:val="1"/>
      <w:numFmt w:val="decimal"/>
      <w:lvlText w:val="9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0A1B15"/>
    <w:multiLevelType w:val="multilevel"/>
    <w:tmpl w:val="73FAB8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6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25C50BA"/>
    <w:multiLevelType w:val="multilevel"/>
    <w:tmpl w:val="F7CAA0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10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30F332B"/>
    <w:multiLevelType w:val="multilevel"/>
    <w:tmpl w:val="4E4A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1.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1E79C5"/>
    <w:multiLevelType w:val="hybridMultilevel"/>
    <w:tmpl w:val="5D76D0EE"/>
    <w:lvl w:ilvl="0" w:tplc="58AC1112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D723A73"/>
    <w:multiLevelType w:val="multilevel"/>
    <w:tmpl w:val="315C1B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6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5F6A3EBD"/>
    <w:multiLevelType w:val="multilevel"/>
    <w:tmpl w:val="596C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2.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A45C4"/>
    <w:multiLevelType w:val="multilevel"/>
    <w:tmpl w:val="895E51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8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D3549EF"/>
    <w:multiLevelType w:val="multilevel"/>
    <w:tmpl w:val="7A885A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3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FA60DBD"/>
    <w:multiLevelType w:val="hybridMultilevel"/>
    <w:tmpl w:val="94D0861A"/>
    <w:lvl w:ilvl="0" w:tplc="0CB6EB5C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1325D2B"/>
    <w:multiLevelType w:val="multilevel"/>
    <w:tmpl w:val="5C0CA1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9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74A53A07"/>
    <w:multiLevelType w:val="multilevel"/>
    <w:tmpl w:val="5E0ED6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4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76706AAA"/>
    <w:multiLevelType w:val="multilevel"/>
    <w:tmpl w:val="F000B8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 w15:restartNumberingAfterBreak="0">
    <w:nsid w:val="78BA43F8"/>
    <w:multiLevelType w:val="multilevel"/>
    <w:tmpl w:val="9C0CF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13"/>
  </w:num>
  <w:num w:numId="4">
    <w:abstractNumId w:val="17"/>
  </w:num>
  <w:num w:numId="5">
    <w:abstractNumId w:val="14"/>
  </w:num>
  <w:num w:numId="6">
    <w:abstractNumId w:val="30"/>
  </w:num>
  <w:num w:numId="7">
    <w:abstractNumId w:val="5"/>
  </w:num>
  <w:num w:numId="8">
    <w:abstractNumId w:val="0"/>
  </w:num>
  <w:num w:numId="9">
    <w:abstractNumId w:val="21"/>
  </w:num>
  <w:num w:numId="10">
    <w:abstractNumId w:val="18"/>
  </w:num>
  <w:num w:numId="11">
    <w:abstractNumId w:val="27"/>
  </w:num>
  <w:num w:numId="12">
    <w:abstractNumId w:val="9"/>
  </w:num>
  <w:num w:numId="13">
    <w:abstractNumId w:val="11"/>
  </w:num>
  <w:num w:numId="14">
    <w:abstractNumId w:val="32"/>
  </w:num>
  <w:num w:numId="15">
    <w:abstractNumId w:val="24"/>
  </w:num>
  <w:num w:numId="16">
    <w:abstractNumId w:val="3"/>
  </w:num>
  <w:num w:numId="17">
    <w:abstractNumId w:val="34"/>
  </w:num>
  <w:num w:numId="18">
    <w:abstractNumId w:val="7"/>
  </w:num>
  <w:num w:numId="19">
    <w:abstractNumId w:val="33"/>
  </w:num>
  <w:num w:numId="20">
    <w:abstractNumId w:val="19"/>
  </w:num>
  <w:num w:numId="21">
    <w:abstractNumId w:val="23"/>
  </w:num>
  <w:num w:numId="22">
    <w:abstractNumId w:val="2"/>
  </w:num>
  <w:num w:numId="23">
    <w:abstractNumId w:val="29"/>
  </w:num>
  <w:num w:numId="24">
    <w:abstractNumId w:val="15"/>
  </w:num>
  <w:num w:numId="25">
    <w:abstractNumId w:val="25"/>
  </w:num>
  <w:num w:numId="26">
    <w:abstractNumId w:val="8"/>
  </w:num>
  <w:num w:numId="27">
    <w:abstractNumId w:val="1"/>
  </w:num>
  <w:num w:numId="28">
    <w:abstractNumId w:val="26"/>
  </w:num>
  <w:num w:numId="29">
    <w:abstractNumId w:val="31"/>
  </w:num>
  <w:num w:numId="30">
    <w:abstractNumId w:val="6"/>
  </w:num>
  <w:num w:numId="31">
    <w:abstractNumId w:val="16"/>
  </w:num>
  <w:num w:numId="32">
    <w:abstractNumId w:val="22"/>
  </w:num>
  <w:num w:numId="33">
    <w:abstractNumId w:val="4"/>
  </w:num>
  <w:num w:numId="34">
    <w:abstractNumId w:val="12"/>
  </w:num>
  <w:num w:numId="35">
    <w:abstractNumId w:val="20"/>
  </w:num>
  <w:num w:numId="36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F8"/>
    <w:rsid w:val="000059D1"/>
    <w:rsid w:val="00010BF3"/>
    <w:rsid w:val="000247FC"/>
    <w:rsid w:val="00026C3A"/>
    <w:rsid w:val="00047A64"/>
    <w:rsid w:val="00053166"/>
    <w:rsid w:val="00074983"/>
    <w:rsid w:val="0008066C"/>
    <w:rsid w:val="00081344"/>
    <w:rsid w:val="000934A5"/>
    <w:rsid w:val="00095B35"/>
    <w:rsid w:val="000965F4"/>
    <w:rsid w:val="000D38D5"/>
    <w:rsid w:val="000D5739"/>
    <w:rsid w:val="000E089E"/>
    <w:rsid w:val="000E6A8C"/>
    <w:rsid w:val="00102C0D"/>
    <w:rsid w:val="0011185B"/>
    <w:rsid w:val="00115579"/>
    <w:rsid w:val="0011647E"/>
    <w:rsid w:val="00120B68"/>
    <w:rsid w:val="00122CBE"/>
    <w:rsid w:val="001321FB"/>
    <w:rsid w:val="00135B45"/>
    <w:rsid w:val="001552AA"/>
    <w:rsid w:val="001556FA"/>
    <w:rsid w:val="00160357"/>
    <w:rsid w:val="00163086"/>
    <w:rsid w:val="001B2288"/>
    <w:rsid w:val="001D695E"/>
    <w:rsid w:val="001F6A80"/>
    <w:rsid w:val="00204FBC"/>
    <w:rsid w:val="002161D2"/>
    <w:rsid w:val="002208FF"/>
    <w:rsid w:val="00243962"/>
    <w:rsid w:val="00275334"/>
    <w:rsid w:val="00292FC9"/>
    <w:rsid w:val="002933FB"/>
    <w:rsid w:val="00296600"/>
    <w:rsid w:val="002A291C"/>
    <w:rsid w:val="002D03C5"/>
    <w:rsid w:val="002E2DF0"/>
    <w:rsid w:val="002F08EB"/>
    <w:rsid w:val="002F6F58"/>
    <w:rsid w:val="0031214F"/>
    <w:rsid w:val="00355C43"/>
    <w:rsid w:val="00357B57"/>
    <w:rsid w:val="003659F6"/>
    <w:rsid w:val="003C157C"/>
    <w:rsid w:val="003E21D6"/>
    <w:rsid w:val="003F3AA4"/>
    <w:rsid w:val="004119F4"/>
    <w:rsid w:val="00436436"/>
    <w:rsid w:val="00450452"/>
    <w:rsid w:val="004730AD"/>
    <w:rsid w:val="004865BF"/>
    <w:rsid w:val="00490473"/>
    <w:rsid w:val="004A72E7"/>
    <w:rsid w:val="004B27C3"/>
    <w:rsid w:val="004C1D64"/>
    <w:rsid w:val="004C4ABB"/>
    <w:rsid w:val="004D62A4"/>
    <w:rsid w:val="004E01D6"/>
    <w:rsid w:val="00500FED"/>
    <w:rsid w:val="00513CCC"/>
    <w:rsid w:val="00520298"/>
    <w:rsid w:val="00521443"/>
    <w:rsid w:val="00526CCA"/>
    <w:rsid w:val="005311CF"/>
    <w:rsid w:val="005772EE"/>
    <w:rsid w:val="00587984"/>
    <w:rsid w:val="005B0A9E"/>
    <w:rsid w:val="005B134D"/>
    <w:rsid w:val="005E1B87"/>
    <w:rsid w:val="005E7B8C"/>
    <w:rsid w:val="005F254F"/>
    <w:rsid w:val="006005EE"/>
    <w:rsid w:val="00610DAC"/>
    <w:rsid w:val="006246D6"/>
    <w:rsid w:val="006255F1"/>
    <w:rsid w:val="00626336"/>
    <w:rsid w:val="0064221A"/>
    <w:rsid w:val="00661D6A"/>
    <w:rsid w:val="006711D7"/>
    <w:rsid w:val="006741AF"/>
    <w:rsid w:val="00677772"/>
    <w:rsid w:val="0068538D"/>
    <w:rsid w:val="00687688"/>
    <w:rsid w:val="00687E55"/>
    <w:rsid w:val="006909EC"/>
    <w:rsid w:val="00691676"/>
    <w:rsid w:val="00695BC8"/>
    <w:rsid w:val="006A051F"/>
    <w:rsid w:val="006A06CD"/>
    <w:rsid w:val="006A4BF5"/>
    <w:rsid w:val="006A5009"/>
    <w:rsid w:val="006A5943"/>
    <w:rsid w:val="006D24A3"/>
    <w:rsid w:val="006E2F2A"/>
    <w:rsid w:val="00716B41"/>
    <w:rsid w:val="00740866"/>
    <w:rsid w:val="00777176"/>
    <w:rsid w:val="00783256"/>
    <w:rsid w:val="00786EAD"/>
    <w:rsid w:val="00795127"/>
    <w:rsid w:val="007B0C34"/>
    <w:rsid w:val="007B4359"/>
    <w:rsid w:val="007B4A77"/>
    <w:rsid w:val="007C19BE"/>
    <w:rsid w:val="007F395E"/>
    <w:rsid w:val="007F39A3"/>
    <w:rsid w:val="007F45AC"/>
    <w:rsid w:val="007F79A5"/>
    <w:rsid w:val="008139AE"/>
    <w:rsid w:val="0082059B"/>
    <w:rsid w:val="00830CAA"/>
    <w:rsid w:val="00845078"/>
    <w:rsid w:val="008505BA"/>
    <w:rsid w:val="00853240"/>
    <w:rsid w:val="0087324A"/>
    <w:rsid w:val="00875813"/>
    <w:rsid w:val="008956BA"/>
    <w:rsid w:val="008A2293"/>
    <w:rsid w:val="008E4171"/>
    <w:rsid w:val="0090163C"/>
    <w:rsid w:val="0090172D"/>
    <w:rsid w:val="00913D6A"/>
    <w:rsid w:val="009206E8"/>
    <w:rsid w:val="00921655"/>
    <w:rsid w:val="009259E0"/>
    <w:rsid w:val="009317D1"/>
    <w:rsid w:val="00954CB6"/>
    <w:rsid w:val="00954EB5"/>
    <w:rsid w:val="0096462C"/>
    <w:rsid w:val="00972945"/>
    <w:rsid w:val="00973D14"/>
    <w:rsid w:val="009752D7"/>
    <w:rsid w:val="0097777C"/>
    <w:rsid w:val="00985F20"/>
    <w:rsid w:val="009A6E0E"/>
    <w:rsid w:val="009B1FCB"/>
    <w:rsid w:val="009B2FAF"/>
    <w:rsid w:val="009E2276"/>
    <w:rsid w:val="009F59CD"/>
    <w:rsid w:val="00A03AE1"/>
    <w:rsid w:val="00A16435"/>
    <w:rsid w:val="00A21F21"/>
    <w:rsid w:val="00A552D6"/>
    <w:rsid w:val="00A70BA4"/>
    <w:rsid w:val="00A737EE"/>
    <w:rsid w:val="00A834F8"/>
    <w:rsid w:val="00A932B2"/>
    <w:rsid w:val="00A95D48"/>
    <w:rsid w:val="00AA46EC"/>
    <w:rsid w:val="00AC7E8E"/>
    <w:rsid w:val="00AE059A"/>
    <w:rsid w:val="00AE5E90"/>
    <w:rsid w:val="00AF4662"/>
    <w:rsid w:val="00B47443"/>
    <w:rsid w:val="00B634CF"/>
    <w:rsid w:val="00B635E0"/>
    <w:rsid w:val="00B64B81"/>
    <w:rsid w:val="00B7102E"/>
    <w:rsid w:val="00B81FCF"/>
    <w:rsid w:val="00B95A1C"/>
    <w:rsid w:val="00BB64CC"/>
    <w:rsid w:val="00BC0373"/>
    <w:rsid w:val="00BF15A5"/>
    <w:rsid w:val="00BF17DA"/>
    <w:rsid w:val="00C04207"/>
    <w:rsid w:val="00C06CD5"/>
    <w:rsid w:val="00C24AF8"/>
    <w:rsid w:val="00C27E3C"/>
    <w:rsid w:val="00C30B8F"/>
    <w:rsid w:val="00C4254F"/>
    <w:rsid w:val="00C537B7"/>
    <w:rsid w:val="00C720F5"/>
    <w:rsid w:val="00C87C27"/>
    <w:rsid w:val="00CA192B"/>
    <w:rsid w:val="00CA2A96"/>
    <w:rsid w:val="00CA2FB7"/>
    <w:rsid w:val="00CA7994"/>
    <w:rsid w:val="00CB05CF"/>
    <w:rsid w:val="00CC2449"/>
    <w:rsid w:val="00CF0969"/>
    <w:rsid w:val="00CF2270"/>
    <w:rsid w:val="00D100E3"/>
    <w:rsid w:val="00D153FF"/>
    <w:rsid w:val="00D41697"/>
    <w:rsid w:val="00D55A2D"/>
    <w:rsid w:val="00D55FD4"/>
    <w:rsid w:val="00D63B1D"/>
    <w:rsid w:val="00D70AF8"/>
    <w:rsid w:val="00D77735"/>
    <w:rsid w:val="00DC34E6"/>
    <w:rsid w:val="00DC3E06"/>
    <w:rsid w:val="00DD367D"/>
    <w:rsid w:val="00DE093B"/>
    <w:rsid w:val="00DF1BAC"/>
    <w:rsid w:val="00E12114"/>
    <w:rsid w:val="00E34366"/>
    <w:rsid w:val="00E35C1F"/>
    <w:rsid w:val="00E365F7"/>
    <w:rsid w:val="00E367FB"/>
    <w:rsid w:val="00E40940"/>
    <w:rsid w:val="00E42ED9"/>
    <w:rsid w:val="00E471D7"/>
    <w:rsid w:val="00E54BAA"/>
    <w:rsid w:val="00E565AE"/>
    <w:rsid w:val="00E64926"/>
    <w:rsid w:val="00E6541B"/>
    <w:rsid w:val="00E71C4E"/>
    <w:rsid w:val="00E9109B"/>
    <w:rsid w:val="00EA66FC"/>
    <w:rsid w:val="00EA68A9"/>
    <w:rsid w:val="00EA74AE"/>
    <w:rsid w:val="00EB6D4D"/>
    <w:rsid w:val="00EC004A"/>
    <w:rsid w:val="00EC0707"/>
    <w:rsid w:val="00EC0B15"/>
    <w:rsid w:val="00ED3004"/>
    <w:rsid w:val="00EF05A3"/>
    <w:rsid w:val="00EF237C"/>
    <w:rsid w:val="00EF55E0"/>
    <w:rsid w:val="00F05B08"/>
    <w:rsid w:val="00F065B0"/>
    <w:rsid w:val="00F26F1B"/>
    <w:rsid w:val="00F31FDE"/>
    <w:rsid w:val="00F72DBF"/>
    <w:rsid w:val="00F82629"/>
    <w:rsid w:val="00F8313F"/>
    <w:rsid w:val="00F85321"/>
    <w:rsid w:val="00FA7A3B"/>
    <w:rsid w:val="00FB06FC"/>
    <w:rsid w:val="00FC12C1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3B5DA"/>
  <w15:chartTrackingRefBased/>
  <w15:docId w15:val="{5098BB1A-D381-6746-90AF-77274D74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34F8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A834F8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link w:val="31"/>
    <w:locked/>
    <w:rsid w:val="00A834F8"/>
    <w:rPr>
      <w:b/>
      <w:bCs/>
      <w:lang w:bidi="ar-SA"/>
    </w:rPr>
  </w:style>
  <w:style w:type="character" w:customStyle="1" w:styleId="a3">
    <w:name w:val="Колонтитул_"/>
    <w:link w:val="a4"/>
    <w:locked/>
    <w:rsid w:val="00A834F8"/>
    <w:rPr>
      <w:sz w:val="18"/>
      <w:szCs w:val="18"/>
      <w:lang w:bidi="ar-SA"/>
    </w:rPr>
  </w:style>
  <w:style w:type="character" w:customStyle="1" w:styleId="CordiaUPC">
    <w:name w:val="Колонтитул + CordiaUPC"/>
    <w:aliases w:val="13 pt,Интервал 0 pt"/>
    <w:rsid w:val="00A834F8"/>
    <w:rPr>
      <w:rFonts w:ascii="CordiaUPC" w:eastAsia="Times New Roman" w:hAnsi="CordiaUPC" w:cs="CordiaUPC"/>
      <w:color w:val="000000"/>
      <w:spacing w:val="-10"/>
      <w:w w:val="100"/>
      <w:position w:val="0"/>
      <w:sz w:val="26"/>
      <w:szCs w:val="26"/>
      <w:lang w:val="ru-RU" w:eastAsia="ru-RU" w:bidi="ar-SA"/>
    </w:rPr>
  </w:style>
  <w:style w:type="character" w:customStyle="1" w:styleId="20">
    <w:name w:val="Основной текст (2)_"/>
    <w:link w:val="21"/>
    <w:locked/>
    <w:rsid w:val="00A834F8"/>
    <w:rPr>
      <w:lang w:bidi="ar-SA"/>
    </w:rPr>
  </w:style>
  <w:style w:type="character" w:customStyle="1" w:styleId="23">
    <w:name w:val="Основной текст (2) + Полужирный3"/>
    <w:rsid w:val="00A834F8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a5">
    <w:name w:val="Подпись к таблице_"/>
    <w:link w:val="a6"/>
    <w:locked/>
    <w:rsid w:val="00A834F8"/>
    <w:rPr>
      <w:lang w:bidi="ar-SA"/>
    </w:rPr>
  </w:style>
  <w:style w:type="character" w:customStyle="1" w:styleId="22">
    <w:name w:val="Основной текст (2)2"/>
    <w:rsid w:val="00A834F8"/>
    <w:rPr>
      <w:color w:val="000000"/>
      <w:spacing w:val="0"/>
      <w:w w:val="100"/>
      <w:position w:val="0"/>
      <w:lang w:val="ru-RU" w:eastAsia="ru-RU" w:bidi="ar-SA"/>
    </w:rPr>
  </w:style>
  <w:style w:type="character" w:customStyle="1" w:styleId="4">
    <w:name w:val="Заголовок №4_"/>
    <w:link w:val="41"/>
    <w:locked/>
    <w:rsid w:val="00A834F8"/>
    <w:rPr>
      <w:b/>
      <w:bCs/>
      <w:lang w:bidi="ar-SA"/>
    </w:rPr>
  </w:style>
  <w:style w:type="character" w:customStyle="1" w:styleId="220">
    <w:name w:val="Основной текст (2) + Полужирный2"/>
    <w:aliases w:val="Курсив"/>
    <w:rsid w:val="00A834F8"/>
    <w:rPr>
      <w:b/>
      <w:bCs/>
      <w:i/>
      <w:iCs/>
      <w:color w:val="000000"/>
      <w:spacing w:val="0"/>
      <w:w w:val="100"/>
      <w:position w:val="0"/>
      <w:lang w:val="ru-RU" w:eastAsia="ru-RU" w:bidi="ar-SA"/>
    </w:rPr>
  </w:style>
  <w:style w:type="character" w:customStyle="1" w:styleId="210">
    <w:name w:val="Основной текст (2) + Полужирный1"/>
    <w:rsid w:val="00A834F8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40">
    <w:name w:val="Основной текст (4) + Не полужирный"/>
    <w:aliases w:val="Не курсив"/>
    <w:rsid w:val="00A834F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link w:val="51"/>
    <w:locked/>
    <w:rsid w:val="00A834F8"/>
    <w:rPr>
      <w:i/>
      <w:iCs/>
      <w:lang w:bidi="ar-SA"/>
    </w:rPr>
  </w:style>
  <w:style w:type="character" w:customStyle="1" w:styleId="50">
    <w:name w:val="Основной текст (5) + Не курсив"/>
    <w:rsid w:val="00A834F8"/>
    <w:rPr>
      <w:i/>
      <w:iCs/>
      <w:color w:val="000000"/>
      <w:spacing w:val="0"/>
      <w:w w:val="100"/>
      <w:position w:val="0"/>
      <w:lang w:val="ru-RU" w:eastAsia="ru-RU" w:bidi="ar-SA"/>
    </w:rPr>
  </w:style>
  <w:style w:type="character" w:customStyle="1" w:styleId="52">
    <w:name w:val="Основной текст (5) + Полужирный"/>
    <w:rsid w:val="00A834F8"/>
    <w:rPr>
      <w:b/>
      <w:bCs/>
      <w:i/>
      <w:iCs/>
      <w:color w:val="000000"/>
      <w:spacing w:val="0"/>
      <w:w w:val="100"/>
      <w:position w:val="0"/>
      <w:lang w:val="ru-RU" w:eastAsia="ru-RU" w:bidi="ar-SA"/>
    </w:rPr>
  </w:style>
  <w:style w:type="character" w:customStyle="1" w:styleId="610pt">
    <w:name w:val="Основной текст (6) + 10 pt"/>
    <w:rsid w:val="00A834F8"/>
    <w:rPr>
      <w:i/>
      <w:i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character" w:customStyle="1" w:styleId="6">
    <w:name w:val="Основной текст (6) + Не курсив"/>
    <w:rsid w:val="00A834F8"/>
    <w:rPr>
      <w:i/>
      <w:iCs/>
      <w:color w:val="000000"/>
      <w:spacing w:val="0"/>
      <w:w w:val="100"/>
      <w:position w:val="0"/>
      <w:sz w:val="19"/>
      <w:szCs w:val="19"/>
      <w:lang w:bidi="ar-SA"/>
    </w:rPr>
  </w:style>
  <w:style w:type="character" w:customStyle="1" w:styleId="520">
    <w:name w:val="Основной текст (5)2"/>
    <w:rsid w:val="00A834F8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2">
    <w:name w:val="Заголовок №4"/>
    <w:rsid w:val="00A834F8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31">
    <w:name w:val="Основной текст (3)1"/>
    <w:basedOn w:val="a"/>
    <w:link w:val="3"/>
    <w:rsid w:val="00A834F8"/>
    <w:pPr>
      <w:shd w:val="clear" w:color="auto" w:fill="FFFFFF"/>
      <w:spacing w:line="240" w:lineRule="atLeast"/>
      <w:ind w:hanging="1580"/>
      <w:jc w:val="both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21">
    <w:name w:val="Основной текст (2)1"/>
    <w:basedOn w:val="a"/>
    <w:link w:val="20"/>
    <w:rsid w:val="00A834F8"/>
    <w:pPr>
      <w:shd w:val="clear" w:color="auto" w:fill="FFFFFF"/>
      <w:spacing w:line="240" w:lineRule="atLeast"/>
      <w:ind w:hanging="1600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a4">
    <w:name w:val="Колонтитул"/>
    <w:basedOn w:val="a"/>
    <w:link w:val="a3"/>
    <w:rsid w:val="00A834F8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a6">
    <w:name w:val="Подпись к таблице"/>
    <w:basedOn w:val="a"/>
    <w:link w:val="a5"/>
    <w:rsid w:val="00A834F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41">
    <w:name w:val="Заголовок №41"/>
    <w:basedOn w:val="a"/>
    <w:link w:val="4"/>
    <w:rsid w:val="00A834F8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51">
    <w:name w:val="Основной текст (5)1"/>
    <w:basedOn w:val="a"/>
    <w:link w:val="5"/>
    <w:rsid w:val="00A834F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20"/>
      <w:szCs w:val="20"/>
      <w:lang w:val="x-none" w:eastAsia="x-none"/>
    </w:rPr>
  </w:style>
  <w:style w:type="paragraph" w:styleId="a7">
    <w:name w:val="Balloon Text"/>
    <w:basedOn w:val="a"/>
    <w:link w:val="a8"/>
    <w:rsid w:val="00E6541B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rsid w:val="00E6541B"/>
    <w:rPr>
      <w:color w:val="000000"/>
      <w:sz w:val="18"/>
      <w:szCs w:val="18"/>
    </w:rPr>
  </w:style>
  <w:style w:type="character" w:styleId="a9">
    <w:name w:val="annotation reference"/>
    <w:basedOn w:val="a0"/>
    <w:rsid w:val="00521443"/>
    <w:rPr>
      <w:sz w:val="16"/>
      <w:szCs w:val="16"/>
    </w:rPr>
  </w:style>
  <w:style w:type="paragraph" w:styleId="aa">
    <w:name w:val="annotation text"/>
    <w:basedOn w:val="a"/>
    <w:link w:val="ab"/>
    <w:rsid w:val="0052144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21443"/>
    <w:rPr>
      <w:rFonts w:ascii="Arial Unicode MS" w:hAnsi="Arial Unicode MS" w:cs="Arial Unicode MS"/>
      <w:color w:val="000000"/>
    </w:rPr>
  </w:style>
  <w:style w:type="paragraph" w:styleId="ac">
    <w:name w:val="annotation subject"/>
    <w:basedOn w:val="aa"/>
    <w:next w:val="aa"/>
    <w:link w:val="ad"/>
    <w:rsid w:val="00521443"/>
    <w:rPr>
      <w:b/>
      <w:bCs/>
    </w:rPr>
  </w:style>
  <w:style w:type="character" w:customStyle="1" w:styleId="ad">
    <w:name w:val="Тема примечания Знак"/>
    <w:basedOn w:val="ab"/>
    <w:link w:val="ac"/>
    <w:rsid w:val="00521443"/>
    <w:rPr>
      <w:rFonts w:ascii="Arial Unicode MS" w:hAnsi="Arial Unicode MS" w:cs="Arial Unicode MS"/>
      <w:b/>
      <w:bCs/>
      <w:color w:val="000000"/>
    </w:rPr>
  </w:style>
  <w:style w:type="paragraph" w:styleId="ae">
    <w:name w:val="Normal (Web)"/>
    <w:basedOn w:val="a"/>
    <w:uiPriority w:val="99"/>
    <w:unhideWhenUsed/>
    <w:rsid w:val="006A594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unhideWhenUsed/>
    <w:rsid w:val="00EA7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74AE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06CD5"/>
    <w:pPr>
      <w:ind w:left="720"/>
      <w:contextualSpacing/>
    </w:pPr>
  </w:style>
  <w:style w:type="paragraph" w:styleId="af0">
    <w:name w:val="header"/>
    <w:basedOn w:val="a"/>
    <w:link w:val="af1"/>
    <w:rsid w:val="00A21F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21F21"/>
    <w:rPr>
      <w:rFonts w:ascii="Arial Unicode MS" w:hAnsi="Arial Unicode MS" w:cs="Arial Unicode MS"/>
      <w:color w:val="000000"/>
      <w:sz w:val="24"/>
      <w:szCs w:val="24"/>
    </w:rPr>
  </w:style>
  <w:style w:type="paragraph" w:styleId="af2">
    <w:name w:val="footer"/>
    <w:basedOn w:val="a"/>
    <w:link w:val="af3"/>
    <w:rsid w:val="00A21F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21F21"/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6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6B6030-3C1F-E14F-B66A-BB009578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14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38252</CharactersWithSpaces>
  <SharedDoc>false</SharedDoc>
  <HLinks>
    <vt:vector size="24" baseType="variant">
      <vt:variant>
        <vt:i4>4194330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https://login.consultant.ru/link/?req=doc&amp;base=RZR&amp;n=304221&amp;rnd=B8E224C48E20B9089D4D7AF068B0C09E&amp;dst=674&amp;fld=134</vt:lpwstr>
      </vt:variant>
      <vt:variant>
        <vt:lpwstr/>
      </vt:variant>
      <vt:variant>
        <vt:i4>4522011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https://login.consultant.ru/link/?req=doc&amp;base=RZR&amp;n=304221&amp;rnd=B8E224C48E20B9089D4D7AF068B0C09E&amp;dst=661&amp;fld=134</vt:lpwstr>
      </vt:variant>
      <vt:variant>
        <vt:lpwstr/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https://login.consultant.ru/link/?req=doc&amp;base=RZR&amp;n=304221&amp;rnd=B8E224C48E20B9089D4D7AF068B0C09E&amp;dst=674&amp;fld=134</vt:lpwstr>
      </vt:variant>
      <vt:variant>
        <vt:lpwstr/>
      </vt:variant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https://login.consultant.ru/link/?req=doc&amp;base=RZR&amp;n=304221&amp;rnd=B8E224C48E20B9089D4D7AF068B0C09E&amp;dst=661&amp;fld=134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ypovalyaeva</dc:creator>
  <cp:keywords/>
  <cp:lastModifiedBy>Сергей Решоткин</cp:lastModifiedBy>
  <cp:revision>15</cp:revision>
  <cp:lastPrinted>2019-05-29T08:35:00Z</cp:lastPrinted>
  <dcterms:created xsi:type="dcterms:W3CDTF">2019-03-11T08:11:00Z</dcterms:created>
  <dcterms:modified xsi:type="dcterms:W3CDTF">2019-05-29T13:47:00Z</dcterms:modified>
</cp:coreProperties>
</file>